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C5F5BA" w14:textId="5F8CAC6E" w:rsidR="006526B2" w:rsidRDefault="00071ADE" w:rsidP="00071ADE">
      <w:pPr>
        <w:jc w:val="center"/>
        <w:rPr>
          <w:rFonts w:ascii="Calibri Light" w:hAnsi="Calibri Light" w:cs="Calibri Light"/>
          <w:b/>
          <w:bCs/>
          <w:color w:val="0070C0"/>
          <w:sz w:val="32"/>
          <w:szCs w:val="32"/>
          <w:u w:val="single"/>
        </w:rPr>
      </w:pPr>
      <w:r>
        <w:rPr>
          <w:rFonts w:ascii="Arial" w:eastAsia="Century Gothic" w:hAnsi="Arial" w:cs="Arial"/>
          <w:b/>
          <w:bCs/>
          <w:noProof/>
          <w:u w:val="single"/>
          <w:lang w:eastAsia="en-GB"/>
        </w:rPr>
        <w:drawing>
          <wp:anchor distT="0" distB="0" distL="114300" distR="114300" simplePos="0" relativeHeight="251661312" behindDoc="1" locked="0" layoutInCell="1" allowOverlap="1" wp14:anchorId="72DCDFEF" wp14:editId="0DC3B91C">
            <wp:simplePos x="0" y="0"/>
            <wp:positionH relativeFrom="column">
              <wp:posOffset>9188450</wp:posOffset>
            </wp:positionH>
            <wp:positionV relativeFrom="paragraph">
              <wp:posOffset>0</wp:posOffset>
            </wp:positionV>
            <wp:extent cx="539750" cy="547370"/>
            <wp:effectExtent l="0" t="0" r="0" b="5080"/>
            <wp:wrapTight wrapText="bothSides">
              <wp:wrapPolygon edited="0">
                <wp:start x="6861" y="0"/>
                <wp:lineTo x="0" y="3007"/>
                <wp:lineTo x="0" y="16538"/>
                <wp:lineTo x="6099" y="21049"/>
                <wp:lineTo x="14485" y="21049"/>
                <wp:lineTo x="16009" y="20297"/>
                <wp:lineTo x="20584" y="14283"/>
                <wp:lineTo x="20584" y="6766"/>
                <wp:lineTo x="17534" y="1503"/>
                <wp:lineTo x="13722" y="0"/>
                <wp:lineTo x="686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Transparent.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9750" cy="54737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Century Gothic" w:hAnsi="Arial" w:cs="Arial"/>
          <w:b/>
          <w:bCs/>
          <w:noProof/>
          <w:u w:val="single"/>
          <w:lang w:eastAsia="en-GB"/>
        </w:rPr>
        <w:drawing>
          <wp:anchor distT="0" distB="0" distL="114300" distR="114300" simplePos="0" relativeHeight="251659264" behindDoc="1" locked="0" layoutInCell="1" allowOverlap="1" wp14:anchorId="06EED746" wp14:editId="449C5E99">
            <wp:simplePos x="0" y="0"/>
            <wp:positionH relativeFrom="column">
              <wp:posOffset>-38100</wp:posOffset>
            </wp:positionH>
            <wp:positionV relativeFrom="paragraph">
              <wp:posOffset>0</wp:posOffset>
            </wp:positionV>
            <wp:extent cx="539750" cy="547370"/>
            <wp:effectExtent l="0" t="0" r="0" b="5080"/>
            <wp:wrapTight wrapText="bothSides">
              <wp:wrapPolygon edited="0">
                <wp:start x="6861" y="0"/>
                <wp:lineTo x="0" y="3007"/>
                <wp:lineTo x="0" y="16538"/>
                <wp:lineTo x="6099" y="21049"/>
                <wp:lineTo x="14485" y="21049"/>
                <wp:lineTo x="16009" y="20297"/>
                <wp:lineTo x="20584" y="14283"/>
                <wp:lineTo x="20584" y="6766"/>
                <wp:lineTo x="17534" y="1503"/>
                <wp:lineTo x="13722" y="0"/>
                <wp:lineTo x="686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Transparent.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9750" cy="547370"/>
                    </a:xfrm>
                    <a:prstGeom prst="rect">
                      <a:avLst/>
                    </a:prstGeom>
                  </pic:spPr>
                </pic:pic>
              </a:graphicData>
            </a:graphic>
            <wp14:sizeRelH relativeFrom="margin">
              <wp14:pctWidth>0</wp14:pctWidth>
            </wp14:sizeRelH>
            <wp14:sizeRelV relativeFrom="margin">
              <wp14:pctHeight>0</wp14:pctHeight>
            </wp14:sizeRelV>
          </wp:anchor>
        </w:drawing>
      </w:r>
      <w:r>
        <w:rPr>
          <w:rFonts w:ascii="Calibri Light" w:hAnsi="Calibri Light" w:cs="Calibri Light"/>
          <w:b/>
          <w:bCs/>
          <w:sz w:val="32"/>
          <w:szCs w:val="32"/>
          <w:u w:val="single"/>
        </w:rPr>
        <w:t xml:space="preserve">St Andrew’s Church of England Junior School - </w:t>
      </w:r>
      <w:r w:rsidR="00201648" w:rsidRPr="00071ADE">
        <w:rPr>
          <w:rFonts w:ascii="Calibri Light" w:hAnsi="Calibri Light" w:cs="Calibri Light"/>
          <w:b/>
          <w:bCs/>
          <w:sz w:val="32"/>
          <w:szCs w:val="32"/>
          <w:u w:val="single"/>
        </w:rPr>
        <w:t>Progression of Skills</w:t>
      </w:r>
      <w:r>
        <w:rPr>
          <w:rFonts w:ascii="Calibri Light" w:hAnsi="Calibri Light" w:cs="Calibri Light"/>
          <w:b/>
          <w:bCs/>
          <w:sz w:val="32"/>
          <w:szCs w:val="32"/>
          <w:u w:val="single"/>
        </w:rPr>
        <w:t xml:space="preserve"> and Knowledge</w:t>
      </w:r>
      <w:r w:rsidR="00201648" w:rsidRPr="00071ADE">
        <w:rPr>
          <w:rFonts w:ascii="Calibri Light" w:hAnsi="Calibri Light" w:cs="Calibri Light"/>
          <w:b/>
          <w:bCs/>
          <w:sz w:val="32"/>
          <w:szCs w:val="32"/>
          <w:u w:val="single"/>
        </w:rPr>
        <w:t xml:space="preserve">: </w:t>
      </w:r>
      <w:r w:rsidR="00BD086E">
        <w:rPr>
          <w:rFonts w:ascii="Calibri Light" w:hAnsi="Calibri Light" w:cs="Calibri Light"/>
          <w:b/>
          <w:bCs/>
          <w:color w:val="FF0000"/>
          <w:sz w:val="32"/>
          <w:szCs w:val="32"/>
          <w:u w:val="single"/>
        </w:rPr>
        <w:t>Reading</w:t>
      </w:r>
      <w:r w:rsidR="00374B8C" w:rsidRPr="00374B8C">
        <w:rPr>
          <w:rFonts w:ascii="Calibri Light" w:hAnsi="Calibri Light" w:cs="Calibri Light"/>
          <w:b/>
          <w:bCs/>
          <w:color w:val="FF0000"/>
          <w:sz w:val="32"/>
          <w:szCs w:val="32"/>
          <w:u w:val="single"/>
        </w:rPr>
        <w:t xml:space="preserve"> </w:t>
      </w:r>
    </w:p>
    <w:p w14:paraId="1C2E18E4" w14:textId="14BD852C" w:rsidR="003652B6" w:rsidRPr="003652B6" w:rsidRDefault="003652B6" w:rsidP="003652B6">
      <w:pPr>
        <w:pStyle w:val="NoSpacing"/>
        <w:jc w:val="center"/>
        <w:rPr>
          <w:rFonts w:ascii="Calibri Light" w:eastAsia="Times New Roman" w:hAnsi="Calibri Light" w:cs="Calibri Light"/>
          <w:color w:val="333333"/>
          <w:sz w:val="20"/>
        </w:rPr>
      </w:pPr>
      <w:r w:rsidRPr="003652B6">
        <w:rPr>
          <w:rFonts w:ascii="Calibri Light" w:eastAsia="Times New Roman" w:hAnsi="Calibri Light" w:cs="Calibri Light"/>
          <w:color w:val="333333"/>
          <w:sz w:val="20"/>
        </w:rPr>
        <w:t xml:space="preserve">At St Andrew’s our vision statement is </w:t>
      </w:r>
      <w:r w:rsidRPr="003652B6">
        <w:rPr>
          <w:rFonts w:ascii="Calibri Light" w:eastAsia="Times New Roman" w:hAnsi="Calibri Light" w:cs="Calibri Light"/>
          <w:b/>
          <w:color w:val="333333"/>
          <w:sz w:val="20"/>
        </w:rPr>
        <w:t>‘Shining Light on a World of Possibilities’</w:t>
      </w:r>
      <w:r w:rsidRPr="003652B6">
        <w:rPr>
          <w:rFonts w:ascii="Calibri Light" w:eastAsia="Times New Roman" w:hAnsi="Calibri Light" w:cs="Calibri Light"/>
          <w:color w:val="333333"/>
          <w:sz w:val="20"/>
        </w:rPr>
        <w:t xml:space="preserve"> and we have designed our curriculum to be relevant, exciting and creative, underpinned by our school values and based around our ‘curriculum drivers’:</w:t>
      </w:r>
    </w:p>
    <w:p w14:paraId="2F7DA238" w14:textId="313A5226" w:rsidR="003652B6" w:rsidRPr="003652B6" w:rsidRDefault="003652B6" w:rsidP="003652B6">
      <w:pPr>
        <w:pStyle w:val="NoSpacing"/>
        <w:ind w:left="5954" w:firstLine="142"/>
        <w:rPr>
          <w:rFonts w:ascii="Calibri Light" w:eastAsia="Times New Roman" w:hAnsi="Calibri Light" w:cs="Calibri Light"/>
          <w:b/>
          <w:color w:val="333333"/>
          <w:sz w:val="20"/>
        </w:rPr>
      </w:pPr>
      <w:r w:rsidRPr="003652B6">
        <w:rPr>
          <w:rFonts w:ascii="Calibri Light" w:eastAsia="Times New Roman" w:hAnsi="Calibri Light" w:cs="Calibri Light"/>
          <w:b/>
          <w:color w:val="333333"/>
          <w:sz w:val="20"/>
        </w:rPr>
        <w:t>•Curiosity, enquiry and creativity</w:t>
      </w:r>
      <w:bookmarkStart w:id="0" w:name="_GoBack"/>
      <w:bookmarkEnd w:id="0"/>
    </w:p>
    <w:p w14:paraId="372C595D" w14:textId="77777777" w:rsidR="003652B6" w:rsidRPr="003652B6" w:rsidRDefault="003652B6" w:rsidP="003652B6">
      <w:pPr>
        <w:pStyle w:val="NoSpacing"/>
        <w:ind w:left="5954" w:firstLine="142"/>
        <w:rPr>
          <w:rFonts w:ascii="Calibri Light" w:eastAsia="Times New Roman" w:hAnsi="Calibri Light" w:cs="Calibri Light"/>
          <w:b/>
          <w:color w:val="333333"/>
          <w:sz w:val="20"/>
        </w:rPr>
      </w:pPr>
      <w:r w:rsidRPr="003652B6">
        <w:rPr>
          <w:rFonts w:ascii="Calibri Light" w:eastAsia="Times New Roman" w:hAnsi="Calibri Light" w:cs="Calibri Light"/>
          <w:b/>
          <w:color w:val="333333"/>
          <w:sz w:val="20"/>
        </w:rPr>
        <w:t xml:space="preserve">•Community </w:t>
      </w:r>
    </w:p>
    <w:p w14:paraId="52099D4D" w14:textId="3B6D224C" w:rsidR="003652B6" w:rsidRPr="003652B6" w:rsidRDefault="003652B6" w:rsidP="003652B6">
      <w:pPr>
        <w:pStyle w:val="NoSpacing"/>
        <w:ind w:left="5954" w:firstLine="142"/>
        <w:rPr>
          <w:rFonts w:ascii="Calibri Light" w:eastAsia="Times New Roman" w:hAnsi="Calibri Light" w:cs="Calibri Light"/>
          <w:b/>
          <w:color w:val="333333"/>
          <w:sz w:val="20"/>
        </w:rPr>
      </w:pPr>
      <w:r w:rsidRPr="003652B6">
        <w:rPr>
          <w:rFonts w:ascii="Calibri Light" w:eastAsia="Times New Roman" w:hAnsi="Calibri Light" w:cs="Calibri Light"/>
          <w:b/>
          <w:color w:val="333333"/>
          <w:sz w:val="20"/>
        </w:rPr>
        <w:t xml:space="preserve">•Possibilities </w:t>
      </w:r>
    </w:p>
    <w:p w14:paraId="24904218" w14:textId="57388D8C" w:rsidR="00201648" w:rsidRPr="003652B6" w:rsidRDefault="00201648" w:rsidP="003652B6">
      <w:pPr>
        <w:jc w:val="center"/>
        <w:rPr>
          <w:rFonts w:ascii="Calibri Light" w:hAnsi="Calibri Light" w:cs="Calibri Light"/>
          <w:b/>
          <w:bCs/>
          <w:sz w:val="24"/>
          <w:szCs w:val="32"/>
        </w:rPr>
      </w:pPr>
      <w:r w:rsidRPr="00071ADE">
        <w:rPr>
          <w:rFonts w:ascii="Calibri Light" w:hAnsi="Calibri Light" w:cs="Calibri Light"/>
          <w:b/>
          <w:bCs/>
          <w:color w:val="4472C4" w:themeColor="accent1"/>
        </w:rPr>
        <w:t xml:space="preserve">This document aims to give guidance on the </w:t>
      </w:r>
      <w:r w:rsidR="000B1F77" w:rsidRPr="00071ADE">
        <w:rPr>
          <w:rFonts w:ascii="Calibri Light" w:hAnsi="Calibri Light" w:cs="Calibri Light"/>
          <w:b/>
          <w:bCs/>
          <w:color w:val="4472C4" w:themeColor="accent1"/>
        </w:rPr>
        <w:t xml:space="preserve">progression of </w:t>
      </w:r>
      <w:r w:rsidR="007D6ABC">
        <w:rPr>
          <w:rFonts w:ascii="Calibri Light" w:hAnsi="Calibri Light" w:cs="Calibri Light"/>
          <w:b/>
          <w:bCs/>
          <w:color w:val="4472C4" w:themeColor="accent1"/>
        </w:rPr>
        <w:t>Reading</w:t>
      </w:r>
      <w:r w:rsidR="000B1F77" w:rsidRPr="00071ADE">
        <w:rPr>
          <w:rFonts w:ascii="Calibri Light" w:hAnsi="Calibri Light" w:cs="Calibri Light"/>
          <w:b/>
          <w:bCs/>
          <w:color w:val="4472C4" w:themeColor="accent1"/>
        </w:rPr>
        <w:t xml:space="preserve"> knowledge and </w:t>
      </w:r>
      <w:r w:rsidRPr="00071ADE">
        <w:rPr>
          <w:rFonts w:ascii="Calibri Light" w:hAnsi="Calibri Light" w:cs="Calibri Light"/>
          <w:b/>
          <w:bCs/>
          <w:color w:val="4472C4" w:themeColor="accent1"/>
        </w:rPr>
        <w:t>skills across the year groups.</w:t>
      </w:r>
    </w:p>
    <w:tbl>
      <w:tblPr>
        <w:tblStyle w:val="TableGrid"/>
        <w:tblW w:w="0" w:type="auto"/>
        <w:tblInd w:w="-365" w:type="dxa"/>
        <w:tblLayout w:type="fixed"/>
        <w:tblLook w:val="04A0" w:firstRow="1" w:lastRow="0" w:firstColumn="1" w:lastColumn="0" w:noHBand="0" w:noVBand="1"/>
      </w:tblPr>
      <w:tblGrid>
        <w:gridCol w:w="1069"/>
        <w:gridCol w:w="992"/>
        <w:gridCol w:w="3423"/>
        <w:gridCol w:w="3423"/>
        <w:gridCol w:w="3423"/>
        <w:gridCol w:w="3423"/>
      </w:tblGrid>
      <w:tr w:rsidR="00096465" w:rsidRPr="00071ADE" w14:paraId="605180F7" w14:textId="77777777" w:rsidTr="00374B8C">
        <w:trPr>
          <w:trHeight w:val="429"/>
        </w:trPr>
        <w:tc>
          <w:tcPr>
            <w:tcW w:w="1069" w:type="dxa"/>
          </w:tcPr>
          <w:p w14:paraId="659FB5CD" w14:textId="00D99B3F" w:rsidR="00274D22" w:rsidRPr="00071ADE" w:rsidRDefault="00106AED" w:rsidP="00274D22">
            <w:pPr>
              <w:rPr>
                <w:rFonts w:ascii="Calibri Light" w:hAnsi="Calibri Light" w:cs="Calibri Light"/>
                <w:b/>
                <w:bCs/>
                <w:sz w:val="28"/>
                <w:szCs w:val="28"/>
              </w:rPr>
            </w:pPr>
            <w:r>
              <w:rPr>
                <w:rFonts w:ascii="Calibri Light" w:hAnsi="Calibri Light" w:cs="Calibri Light"/>
                <w:b/>
                <w:bCs/>
                <w:sz w:val="28"/>
                <w:szCs w:val="28"/>
              </w:rPr>
              <w:t xml:space="preserve">NC </w:t>
            </w:r>
          </w:p>
        </w:tc>
        <w:tc>
          <w:tcPr>
            <w:tcW w:w="992" w:type="dxa"/>
            <w:shd w:val="clear" w:color="auto" w:fill="D9E2F3" w:themeFill="accent1" w:themeFillTint="33"/>
          </w:tcPr>
          <w:p w14:paraId="3B0E6D63" w14:textId="0A429B6F" w:rsidR="00274D22" w:rsidRPr="00071ADE" w:rsidRDefault="00274D22" w:rsidP="00274D22">
            <w:pPr>
              <w:rPr>
                <w:rFonts w:ascii="Calibri Light" w:hAnsi="Calibri Light" w:cs="Calibri Light"/>
                <w:b/>
                <w:bCs/>
                <w:sz w:val="28"/>
                <w:szCs w:val="28"/>
              </w:rPr>
            </w:pPr>
            <w:r w:rsidRPr="00071ADE">
              <w:rPr>
                <w:rFonts w:ascii="Calibri Light" w:hAnsi="Calibri Light" w:cs="Calibri Light"/>
                <w:b/>
                <w:bCs/>
                <w:sz w:val="28"/>
                <w:szCs w:val="28"/>
              </w:rPr>
              <w:t>Year 2</w:t>
            </w:r>
          </w:p>
        </w:tc>
        <w:tc>
          <w:tcPr>
            <w:tcW w:w="3423" w:type="dxa"/>
          </w:tcPr>
          <w:p w14:paraId="33875432" w14:textId="431BFB8A" w:rsidR="00274D22" w:rsidRPr="00071ADE" w:rsidRDefault="00274D22" w:rsidP="00274D22">
            <w:pPr>
              <w:rPr>
                <w:rFonts w:ascii="Calibri Light" w:hAnsi="Calibri Light" w:cs="Calibri Light"/>
                <w:b/>
                <w:bCs/>
                <w:sz w:val="28"/>
                <w:szCs w:val="28"/>
              </w:rPr>
            </w:pPr>
            <w:r w:rsidRPr="00071ADE">
              <w:rPr>
                <w:rFonts w:ascii="Calibri Light" w:hAnsi="Calibri Light" w:cs="Calibri Light"/>
                <w:b/>
                <w:bCs/>
                <w:sz w:val="28"/>
                <w:szCs w:val="28"/>
              </w:rPr>
              <w:t>Year 3</w:t>
            </w:r>
          </w:p>
        </w:tc>
        <w:tc>
          <w:tcPr>
            <w:tcW w:w="3423" w:type="dxa"/>
          </w:tcPr>
          <w:p w14:paraId="69B5C4D9" w14:textId="06A00742" w:rsidR="00274D22" w:rsidRPr="00071ADE" w:rsidRDefault="00274D22" w:rsidP="00274D22">
            <w:pPr>
              <w:rPr>
                <w:rFonts w:ascii="Calibri Light" w:hAnsi="Calibri Light" w:cs="Calibri Light"/>
                <w:b/>
                <w:bCs/>
                <w:sz w:val="28"/>
                <w:szCs w:val="28"/>
              </w:rPr>
            </w:pPr>
            <w:r w:rsidRPr="00071ADE">
              <w:rPr>
                <w:rFonts w:ascii="Calibri Light" w:hAnsi="Calibri Light" w:cs="Calibri Light"/>
                <w:b/>
                <w:bCs/>
                <w:sz w:val="28"/>
                <w:szCs w:val="28"/>
              </w:rPr>
              <w:t>Year 4</w:t>
            </w:r>
          </w:p>
        </w:tc>
        <w:tc>
          <w:tcPr>
            <w:tcW w:w="3423" w:type="dxa"/>
          </w:tcPr>
          <w:p w14:paraId="7D4DABFE" w14:textId="013A2759" w:rsidR="00274D22" w:rsidRPr="00071ADE" w:rsidRDefault="00274D22" w:rsidP="00274D22">
            <w:pPr>
              <w:rPr>
                <w:rFonts w:ascii="Calibri Light" w:hAnsi="Calibri Light" w:cs="Calibri Light"/>
                <w:b/>
                <w:bCs/>
                <w:sz w:val="28"/>
                <w:szCs w:val="28"/>
              </w:rPr>
            </w:pPr>
            <w:r w:rsidRPr="00071ADE">
              <w:rPr>
                <w:rFonts w:ascii="Calibri Light" w:hAnsi="Calibri Light" w:cs="Calibri Light"/>
                <w:b/>
                <w:bCs/>
                <w:sz w:val="28"/>
                <w:szCs w:val="28"/>
              </w:rPr>
              <w:t>Year 5</w:t>
            </w:r>
          </w:p>
        </w:tc>
        <w:tc>
          <w:tcPr>
            <w:tcW w:w="3423" w:type="dxa"/>
          </w:tcPr>
          <w:p w14:paraId="27CC3672" w14:textId="5B601D51" w:rsidR="00274D22" w:rsidRPr="00071ADE" w:rsidRDefault="00274D22" w:rsidP="00274D22">
            <w:pPr>
              <w:rPr>
                <w:rFonts w:ascii="Calibri Light" w:hAnsi="Calibri Light" w:cs="Calibri Light"/>
                <w:b/>
                <w:bCs/>
                <w:sz w:val="28"/>
                <w:szCs w:val="28"/>
              </w:rPr>
            </w:pPr>
            <w:r w:rsidRPr="00071ADE">
              <w:rPr>
                <w:rFonts w:ascii="Calibri Light" w:hAnsi="Calibri Light" w:cs="Calibri Light"/>
                <w:b/>
                <w:bCs/>
                <w:sz w:val="28"/>
                <w:szCs w:val="28"/>
              </w:rPr>
              <w:t>Year 6</w:t>
            </w:r>
          </w:p>
        </w:tc>
      </w:tr>
      <w:tr w:rsidR="00351162" w:rsidRPr="00071ADE" w14:paraId="02C495B8" w14:textId="77777777" w:rsidTr="00184DED">
        <w:tc>
          <w:tcPr>
            <w:tcW w:w="1069" w:type="dxa"/>
            <w:shd w:val="clear" w:color="auto" w:fill="8EAADB" w:themeFill="accent1" w:themeFillTint="99"/>
            <w:textDirection w:val="btLr"/>
          </w:tcPr>
          <w:p w14:paraId="75CEB9E8" w14:textId="77777777" w:rsidR="00351162" w:rsidRDefault="00351162" w:rsidP="00351162">
            <w:pPr>
              <w:ind w:left="113" w:right="113"/>
              <w:rPr>
                <w:rFonts w:ascii="Calibri Light" w:hAnsi="Calibri Light" w:cs="Calibri Light"/>
                <w:b/>
                <w:bCs/>
                <w:sz w:val="32"/>
                <w:szCs w:val="32"/>
              </w:rPr>
            </w:pPr>
          </w:p>
        </w:tc>
        <w:tc>
          <w:tcPr>
            <w:tcW w:w="992" w:type="dxa"/>
            <w:shd w:val="clear" w:color="auto" w:fill="D9E2F3" w:themeFill="accent1" w:themeFillTint="33"/>
          </w:tcPr>
          <w:p w14:paraId="16BEF9D3" w14:textId="77777777" w:rsidR="00351162" w:rsidRPr="00071ADE" w:rsidRDefault="00351162" w:rsidP="00274D22">
            <w:pPr>
              <w:rPr>
                <w:rFonts w:ascii="Calibri Light" w:hAnsi="Calibri Light" w:cs="Calibri Light"/>
                <w:b/>
                <w:bCs/>
                <w:sz w:val="28"/>
                <w:szCs w:val="28"/>
              </w:rPr>
            </w:pPr>
          </w:p>
        </w:tc>
        <w:tc>
          <w:tcPr>
            <w:tcW w:w="6846" w:type="dxa"/>
            <w:gridSpan w:val="2"/>
            <w:shd w:val="clear" w:color="auto" w:fill="auto"/>
          </w:tcPr>
          <w:p w14:paraId="0269B260" w14:textId="77777777" w:rsidR="00CC70BC" w:rsidRDefault="00CC70BC" w:rsidP="00BD086E">
            <w:pPr>
              <w:shd w:val="clear" w:color="auto" w:fill="FFFFFF"/>
              <w:spacing w:before="300" w:after="300"/>
              <w:rPr>
                <w:rFonts w:asciiTheme="majorHAnsi" w:eastAsia="Times New Roman" w:hAnsiTheme="majorHAnsi" w:cstheme="majorHAnsi"/>
                <w:b/>
                <w:color w:val="0B0C0C"/>
                <w:sz w:val="20"/>
                <w:szCs w:val="20"/>
                <w:lang w:eastAsia="en-GB"/>
              </w:rPr>
            </w:pPr>
            <w:r>
              <w:rPr>
                <w:rFonts w:asciiTheme="majorHAnsi" w:eastAsia="Times New Roman" w:hAnsiTheme="majorHAnsi" w:cstheme="majorHAnsi"/>
                <w:b/>
                <w:color w:val="0B0C0C"/>
                <w:sz w:val="20"/>
                <w:szCs w:val="20"/>
                <w:lang w:eastAsia="en-GB"/>
              </w:rPr>
              <w:t>Lower KS2 Reading in the National Curriculum</w:t>
            </w:r>
          </w:p>
          <w:p w14:paraId="4C40D056" w14:textId="77777777" w:rsidR="00CC70BC" w:rsidRDefault="00CC70BC" w:rsidP="00BD086E">
            <w:pPr>
              <w:shd w:val="clear" w:color="auto" w:fill="FFFFFF"/>
              <w:spacing w:before="300" w:after="300"/>
              <w:rPr>
                <w:rFonts w:asciiTheme="majorHAnsi" w:hAnsiTheme="majorHAnsi" w:cstheme="majorHAnsi"/>
                <w:color w:val="0B0C0C"/>
                <w:sz w:val="20"/>
                <w:szCs w:val="20"/>
                <w:shd w:val="clear" w:color="auto" w:fill="FFFFFF"/>
              </w:rPr>
            </w:pPr>
            <w:r w:rsidRPr="00CC70BC">
              <w:rPr>
                <w:rFonts w:asciiTheme="majorHAnsi" w:hAnsiTheme="majorHAnsi" w:cstheme="majorHAnsi"/>
                <w:color w:val="0B0C0C"/>
                <w:sz w:val="20"/>
                <w:szCs w:val="20"/>
                <w:shd w:val="clear" w:color="auto" w:fill="FFFFFF"/>
              </w:rPr>
              <w:t xml:space="preserve">By the beginning of year 3, pupils should be able to read books written at an age-appropriate interest level. They should be able to read them accurately and at a speed that is sufficient for them to focus on understanding what they read rather than on decoding individual words. They should be able to decode most new words outside their spoken vocabulary, making a good approximation to the word’s pronunciation. As their decoding skills become increasingly secure, teaching should be directed more towards developing their vocabulary and the breadth and depth of their reading, making sure that they become independent, fluent and enthusiastic readers who read widely and frequently. They should be developing their understanding and enjoyment of stories, poetry, plays and non-fiction, and learning to read silently. </w:t>
            </w:r>
          </w:p>
          <w:p w14:paraId="758096B6" w14:textId="6D854DD4" w:rsidR="00CC70BC" w:rsidRPr="00CC70BC" w:rsidRDefault="00CC70BC" w:rsidP="00BD086E">
            <w:pPr>
              <w:shd w:val="clear" w:color="auto" w:fill="FFFFFF"/>
              <w:spacing w:before="300" w:after="300"/>
              <w:rPr>
                <w:rFonts w:asciiTheme="majorHAnsi" w:eastAsia="Times New Roman" w:hAnsiTheme="majorHAnsi" w:cstheme="majorHAnsi"/>
                <w:b/>
                <w:color w:val="0B0C0C"/>
                <w:sz w:val="20"/>
                <w:szCs w:val="20"/>
                <w:lang w:eastAsia="en-GB"/>
              </w:rPr>
            </w:pPr>
            <w:r w:rsidRPr="00CC70BC">
              <w:rPr>
                <w:rFonts w:asciiTheme="majorHAnsi" w:hAnsiTheme="majorHAnsi" w:cstheme="majorHAnsi"/>
                <w:color w:val="0B0C0C"/>
                <w:sz w:val="20"/>
                <w:szCs w:val="20"/>
                <w:shd w:val="clear" w:color="auto" w:fill="FFFFFF"/>
              </w:rPr>
              <w:t>They should also be developing their knowledge and skills in reading non-fiction about a wide range of subjects. They should be learning to justify their views about what they have read: with support at the start of year 3 and increasingly independently by the end of year 4.</w:t>
            </w:r>
          </w:p>
          <w:p w14:paraId="78987781" w14:textId="77D1B644" w:rsidR="00BD086E" w:rsidRPr="00BD086E" w:rsidRDefault="00CC70BC" w:rsidP="00CC70BC">
            <w:pPr>
              <w:shd w:val="clear" w:color="auto" w:fill="FFFFFF"/>
              <w:spacing w:before="300" w:after="300"/>
              <w:rPr>
                <w:rFonts w:asciiTheme="majorHAnsi" w:eastAsia="Times New Roman" w:hAnsiTheme="majorHAnsi" w:cstheme="majorHAnsi"/>
                <w:b/>
                <w:color w:val="0B0C0C"/>
                <w:sz w:val="20"/>
                <w:szCs w:val="20"/>
                <w:lang w:eastAsia="en-GB"/>
              </w:rPr>
            </w:pPr>
            <w:r w:rsidRPr="00CC70BC">
              <w:rPr>
                <w:rFonts w:asciiTheme="majorHAnsi" w:eastAsia="Times New Roman" w:hAnsiTheme="majorHAnsi" w:cstheme="majorHAnsi"/>
                <w:b/>
                <w:color w:val="0B0C0C"/>
                <w:sz w:val="20"/>
                <w:szCs w:val="20"/>
                <w:lang w:eastAsia="en-GB"/>
              </w:rPr>
              <w:t>Children can</w:t>
            </w:r>
            <w:r w:rsidR="00BD086E" w:rsidRPr="00BD086E">
              <w:rPr>
                <w:rFonts w:asciiTheme="majorHAnsi" w:eastAsia="Times New Roman" w:hAnsiTheme="majorHAnsi" w:cstheme="majorHAnsi"/>
                <w:b/>
                <w:color w:val="0B0C0C"/>
                <w:sz w:val="20"/>
                <w:szCs w:val="20"/>
                <w:lang w:eastAsia="en-GB"/>
              </w:rPr>
              <w:t>:</w:t>
            </w:r>
            <w:r w:rsidR="00BD086E" w:rsidRPr="00BD086E">
              <w:rPr>
                <w:rFonts w:asciiTheme="majorHAnsi" w:eastAsia="Times New Roman" w:hAnsiTheme="majorHAnsi" w:cstheme="majorHAnsi"/>
                <w:color w:val="0B0C0C"/>
                <w:sz w:val="20"/>
                <w:szCs w:val="20"/>
                <w:lang w:eastAsia="en-GB"/>
              </w:rPr>
              <w:t>:</w:t>
            </w:r>
          </w:p>
          <w:p w14:paraId="0C2D7565" w14:textId="2836E346"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Listen to and discuss</w:t>
            </w:r>
            <w:r w:rsidR="00BD086E" w:rsidRPr="00BD086E">
              <w:rPr>
                <w:rFonts w:asciiTheme="majorHAnsi" w:eastAsia="Times New Roman" w:hAnsiTheme="majorHAnsi" w:cstheme="majorHAnsi"/>
                <w:color w:val="0B0C0C"/>
                <w:sz w:val="20"/>
                <w:szCs w:val="20"/>
                <w:lang w:eastAsia="en-GB"/>
              </w:rPr>
              <w:t xml:space="preserve"> a wide range of fiction, poetry, plays, non-fiction and reference books or textbooks</w:t>
            </w:r>
            <w:r>
              <w:rPr>
                <w:rFonts w:asciiTheme="majorHAnsi" w:eastAsia="Times New Roman" w:hAnsiTheme="majorHAnsi" w:cstheme="majorHAnsi"/>
                <w:color w:val="0B0C0C"/>
                <w:sz w:val="20"/>
                <w:szCs w:val="20"/>
                <w:lang w:eastAsia="en-GB"/>
              </w:rPr>
              <w:t>;</w:t>
            </w:r>
          </w:p>
          <w:p w14:paraId="46FD5BF6" w14:textId="5C104965"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Read</w:t>
            </w:r>
            <w:r w:rsidR="00BD086E" w:rsidRPr="00BD086E">
              <w:rPr>
                <w:rFonts w:asciiTheme="majorHAnsi" w:eastAsia="Times New Roman" w:hAnsiTheme="majorHAnsi" w:cstheme="majorHAnsi"/>
                <w:color w:val="0B0C0C"/>
                <w:sz w:val="20"/>
                <w:szCs w:val="20"/>
                <w:lang w:eastAsia="en-GB"/>
              </w:rPr>
              <w:t xml:space="preserve"> books that are structured in different ways and reading for a range of purposes</w:t>
            </w:r>
            <w:r>
              <w:rPr>
                <w:rFonts w:asciiTheme="majorHAnsi" w:eastAsia="Times New Roman" w:hAnsiTheme="majorHAnsi" w:cstheme="majorHAnsi"/>
                <w:color w:val="0B0C0C"/>
                <w:sz w:val="20"/>
                <w:szCs w:val="20"/>
                <w:lang w:eastAsia="en-GB"/>
              </w:rPr>
              <w:t>;</w:t>
            </w:r>
          </w:p>
          <w:p w14:paraId="00BDD605" w14:textId="7349EC36"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Use</w:t>
            </w:r>
            <w:r w:rsidR="00BD086E" w:rsidRPr="00BD086E">
              <w:rPr>
                <w:rFonts w:asciiTheme="majorHAnsi" w:eastAsia="Times New Roman" w:hAnsiTheme="majorHAnsi" w:cstheme="majorHAnsi"/>
                <w:color w:val="0B0C0C"/>
                <w:sz w:val="20"/>
                <w:szCs w:val="20"/>
                <w:lang w:eastAsia="en-GB"/>
              </w:rPr>
              <w:t xml:space="preserve"> dictionaries to check the meaning of words that they have read</w:t>
            </w:r>
            <w:r>
              <w:rPr>
                <w:rFonts w:asciiTheme="majorHAnsi" w:eastAsia="Times New Roman" w:hAnsiTheme="majorHAnsi" w:cstheme="majorHAnsi"/>
                <w:color w:val="0B0C0C"/>
                <w:sz w:val="20"/>
                <w:szCs w:val="20"/>
                <w:lang w:eastAsia="en-GB"/>
              </w:rPr>
              <w:t>;</w:t>
            </w:r>
          </w:p>
          <w:p w14:paraId="0DC835A4" w14:textId="3F549D21"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Increase</w:t>
            </w:r>
            <w:r w:rsidR="00BD086E" w:rsidRPr="00BD086E">
              <w:rPr>
                <w:rFonts w:asciiTheme="majorHAnsi" w:eastAsia="Times New Roman" w:hAnsiTheme="majorHAnsi" w:cstheme="majorHAnsi"/>
                <w:color w:val="0B0C0C"/>
                <w:sz w:val="20"/>
                <w:szCs w:val="20"/>
                <w:lang w:eastAsia="en-GB"/>
              </w:rPr>
              <w:t xml:space="preserve"> their familiarity with a wide range of books, including fairy stories, myths and legends, and retelling some of these orally</w:t>
            </w:r>
            <w:r>
              <w:rPr>
                <w:rFonts w:asciiTheme="majorHAnsi" w:eastAsia="Times New Roman" w:hAnsiTheme="majorHAnsi" w:cstheme="majorHAnsi"/>
                <w:color w:val="0B0C0C"/>
                <w:sz w:val="20"/>
                <w:szCs w:val="20"/>
                <w:lang w:eastAsia="en-GB"/>
              </w:rPr>
              <w:t>;</w:t>
            </w:r>
          </w:p>
          <w:p w14:paraId="54BE946B" w14:textId="6DB6429B"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Identify</w:t>
            </w:r>
            <w:r w:rsidR="00BD086E" w:rsidRPr="00BD086E">
              <w:rPr>
                <w:rFonts w:asciiTheme="majorHAnsi" w:eastAsia="Times New Roman" w:hAnsiTheme="majorHAnsi" w:cstheme="majorHAnsi"/>
                <w:color w:val="0B0C0C"/>
                <w:sz w:val="20"/>
                <w:szCs w:val="20"/>
                <w:lang w:eastAsia="en-GB"/>
              </w:rPr>
              <w:t xml:space="preserve"> themes and conventions in a wide range of books</w:t>
            </w:r>
            <w:r>
              <w:rPr>
                <w:rFonts w:asciiTheme="majorHAnsi" w:eastAsia="Times New Roman" w:hAnsiTheme="majorHAnsi" w:cstheme="majorHAnsi"/>
                <w:color w:val="0B0C0C"/>
                <w:sz w:val="20"/>
                <w:szCs w:val="20"/>
                <w:lang w:eastAsia="en-GB"/>
              </w:rPr>
              <w:t>;</w:t>
            </w:r>
          </w:p>
          <w:p w14:paraId="2E50A8EC" w14:textId="70531C80"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Prepare</w:t>
            </w:r>
            <w:r w:rsidR="00BD086E" w:rsidRPr="00BD086E">
              <w:rPr>
                <w:rFonts w:asciiTheme="majorHAnsi" w:eastAsia="Times New Roman" w:hAnsiTheme="majorHAnsi" w:cstheme="majorHAnsi"/>
                <w:color w:val="0B0C0C"/>
                <w:sz w:val="20"/>
                <w:szCs w:val="20"/>
                <w:lang w:eastAsia="en-GB"/>
              </w:rPr>
              <w:t xml:space="preserve"> poems and play scripts to read aloud and to perform, showing understanding through intonation, tone, volume and action</w:t>
            </w:r>
            <w:r>
              <w:rPr>
                <w:rFonts w:asciiTheme="majorHAnsi" w:eastAsia="Times New Roman" w:hAnsiTheme="majorHAnsi" w:cstheme="majorHAnsi"/>
                <w:color w:val="0B0C0C"/>
                <w:sz w:val="20"/>
                <w:szCs w:val="20"/>
                <w:lang w:eastAsia="en-GB"/>
              </w:rPr>
              <w:t>;</w:t>
            </w:r>
          </w:p>
          <w:p w14:paraId="676D3202" w14:textId="2AD5956E"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lastRenderedPageBreak/>
              <w:t>Discuss</w:t>
            </w:r>
            <w:r w:rsidR="00BD086E" w:rsidRPr="00BD086E">
              <w:rPr>
                <w:rFonts w:asciiTheme="majorHAnsi" w:eastAsia="Times New Roman" w:hAnsiTheme="majorHAnsi" w:cstheme="majorHAnsi"/>
                <w:color w:val="0B0C0C"/>
                <w:sz w:val="20"/>
                <w:szCs w:val="20"/>
                <w:lang w:eastAsia="en-GB"/>
              </w:rPr>
              <w:t xml:space="preserve"> words and phrases that capture the reader’s interest and imagination</w:t>
            </w:r>
            <w:r>
              <w:rPr>
                <w:rFonts w:asciiTheme="majorHAnsi" w:eastAsia="Times New Roman" w:hAnsiTheme="majorHAnsi" w:cstheme="majorHAnsi"/>
                <w:color w:val="0B0C0C"/>
                <w:sz w:val="20"/>
                <w:szCs w:val="20"/>
                <w:lang w:eastAsia="en-GB"/>
              </w:rPr>
              <w:t>;</w:t>
            </w:r>
          </w:p>
          <w:p w14:paraId="6324737B" w14:textId="5A4B029C"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Recognise</w:t>
            </w:r>
            <w:r w:rsidR="00BD086E" w:rsidRPr="00BD086E">
              <w:rPr>
                <w:rFonts w:asciiTheme="majorHAnsi" w:eastAsia="Times New Roman" w:hAnsiTheme="majorHAnsi" w:cstheme="majorHAnsi"/>
                <w:color w:val="0B0C0C"/>
                <w:sz w:val="20"/>
                <w:szCs w:val="20"/>
                <w:lang w:eastAsia="en-GB"/>
              </w:rPr>
              <w:t xml:space="preserve"> some different forms of poetry [for example, free verse, narrative poetry]</w:t>
            </w:r>
            <w:r>
              <w:rPr>
                <w:rFonts w:asciiTheme="majorHAnsi" w:eastAsia="Times New Roman" w:hAnsiTheme="majorHAnsi" w:cstheme="majorHAnsi"/>
                <w:color w:val="0B0C0C"/>
                <w:sz w:val="20"/>
                <w:szCs w:val="20"/>
                <w:lang w:eastAsia="en-GB"/>
              </w:rPr>
              <w:t>;</w:t>
            </w:r>
          </w:p>
          <w:p w14:paraId="2A2E9CC6" w14:textId="2EC4259E"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Check</w:t>
            </w:r>
            <w:r w:rsidR="00BD086E" w:rsidRPr="00BD086E">
              <w:rPr>
                <w:rFonts w:asciiTheme="majorHAnsi" w:eastAsia="Times New Roman" w:hAnsiTheme="majorHAnsi" w:cstheme="majorHAnsi"/>
                <w:color w:val="0B0C0C"/>
                <w:sz w:val="20"/>
                <w:szCs w:val="20"/>
                <w:lang w:eastAsia="en-GB"/>
              </w:rPr>
              <w:t xml:space="preserve"> that the text makes sense to them, discussing their understanding, and explaining the meaning of words in context</w:t>
            </w:r>
            <w:r>
              <w:rPr>
                <w:rFonts w:asciiTheme="majorHAnsi" w:eastAsia="Times New Roman" w:hAnsiTheme="majorHAnsi" w:cstheme="majorHAnsi"/>
                <w:color w:val="0B0C0C"/>
                <w:sz w:val="20"/>
                <w:szCs w:val="20"/>
                <w:lang w:eastAsia="en-GB"/>
              </w:rPr>
              <w:t>;</w:t>
            </w:r>
          </w:p>
          <w:p w14:paraId="594114EC" w14:textId="713C5A38"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Ask</w:t>
            </w:r>
            <w:r w:rsidR="00BD086E" w:rsidRPr="00BD086E">
              <w:rPr>
                <w:rFonts w:asciiTheme="majorHAnsi" w:eastAsia="Times New Roman" w:hAnsiTheme="majorHAnsi" w:cstheme="majorHAnsi"/>
                <w:color w:val="0B0C0C"/>
                <w:sz w:val="20"/>
                <w:szCs w:val="20"/>
                <w:lang w:eastAsia="en-GB"/>
              </w:rPr>
              <w:t xml:space="preserve"> questions to improve their understanding of a text</w:t>
            </w:r>
            <w:r>
              <w:rPr>
                <w:rFonts w:asciiTheme="majorHAnsi" w:eastAsia="Times New Roman" w:hAnsiTheme="majorHAnsi" w:cstheme="majorHAnsi"/>
                <w:color w:val="0B0C0C"/>
                <w:sz w:val="20"/>
                <w:szCs w:val="20"/>
                <w:lang w:eastAsia="en-GB"/>
              </w:rPr>
              <w:t>;</w:t>
            </w:r>
          </w:p>
          <w:p w14:paraId="30CC7608" w14:textId="23DB930B"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Draw</w:t>
            </w:r>
            <w:r w:rsidR="00BD086E" w:rsidRPr="00BD086E">
              <w:rPr>
                <w:rFonts w:asciiTheme="majorHAnsi" w:eastAsia="Times New Roman" w:hAnsiTheme="majorHAnsi" w:cstheme="majorHAnsi"/>
                <w:color w:val="0B0C0C"/>
                <w:sz w:val="20"/>
                <w:szCs w:val="20"/>
                <w:lang w:eastAsia="en-GB"/>
              </w:rPr>
              <w:t xml:space="preserve"> inferences such as inferring characters’ feelings, thoughts and motives from their actions, and justifying inferences with evidence</w:t>
            </w:r>
            <w:r>
              <w:rPr>
                <w:rFonts w:asciiTheme="majorHAnsi" w:eastAsia="Times New Roman" w:hAnsiTheme="majorHAnsi" w:cstheme="majorHAnsi"/>
                <w:color w:val="0B0C0C"/>
                <w:sz w:val="20"/>
                <w:szCs w:val="20"/>
                <w:lang w:eastAsia="en-GB"/>
              </w:rPr>
              <w:t>;</w:t>
            </w:r>
          </w:p>
          <w:p w14:paraId="2ED8D1A5" w14:textId="67E4088C"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Predict</w:t>
            </w:r>
            <w:r w:rsidR="00BD086E" w:rsidRPr="00BD086E">
              <w:rPr>
                <w:rFonts w:asciiTheme="majorHAnsi" w:eastAsia="Times New Roman" w:hAnsiTheme="majorHAnsi" w:cstheme="majorHAnsi"/>
                <w:color w:val="0B0C0C"/>
                <w:sz w:val="20"/>
                <w:szCs w:val="20"/>
                <w:lang w:eastAsia="en-GB"/>
              </w:rPr>
              <w:t xml:space="preserve"> what might happen from details stated and implied</w:t>
            </w:r>
            <w:r>
              <w:rPr>
                <w:rFonts w:asciiTheme="majorHAnsi" w:eastAsia="Times New Roman" w:hAnsiTheme="majorHAnsi" w:cstheme="majorHAnsi"/>
                <w:color w:val="0B0C0C"/>
                <w:sz w:val="20"/>
                <w:szCs w:val="20"/>
                <w:lang w:eastAsia="en-GB"/>
              </w:rPr>
              <w:t>;</w:t>
            </w:r>
          </w:p>
          <w:p w14:paraId="4EEF7E62" w14:textId="756FF476"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Identify</w:t>
            </w:r>
            <w:r w:rsidR="00BD086E" w:rsidRPr="00BD086E">
              <w:rPr>
                <w:rFonts w:asciiTheme="majorHAnsi" w:eastAsia="Times New Roman" w:hAnsiTheme="majorHAnsi" w:cstheme="majorHAnsi"/>
                <w:color w:val="0B0C0C"/>
                <w:sz w:val="20"/>
                <w:szCs w:val="20"/>
                <w:lang w:eastAsia="en-GB"/>
              </w:rPr>
              <w:t xml:space="preserve"> main ideas drawn from more than 1 paragraph and summarising these</w:t>
            </w:r>
            <w:r>
              <w:rPr>
                <w:rFonts w:asciiTheme="majorHAnsi" w:eastAsia="Times New Roman" w:hAnsiTheme="majorHAnsi" w:cstheme="majorHAnsi"/>
                <w:color w:val="0B0C0C"/>
                <w:sz w:val="20"/>
                <w:szCs w:val="20"/>
                <w:lang w:eastAsia="en-GB"/>
              </w:rPr>
              <w:t>;</w:t>
            </w:r>
          </w:p>
          <w:p w14:paraId="54D04E77" w14:textId="1310B2CA" w:rsidR="00BD086E" w:rsidRPr="00BD086E" w:rsidRDefault="00CC70BC" w:rsidP="00CC70BC">
            <w:pPr>
              <w:numPr>
                <w:ilvl w:val="1"/>
                <w:numId w:val="14"/>
              </w:numPr>
              <w:shd w:val="clear" w:color="auto" w:fill="FFFFFF"/>
              <w:spacing w:after="75"/>
              <w:ind w:left="600"/>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Identify</w:t>
            </w:r>
            <w:r w:rsidR="00BD086E" w:rsidRPr="00BD086E">
              <w:rPr>
                <w:rFonts w:asciiTheme="majorHAnsi" w:eastAsia="Times New Roman" w:hAnsiTheme="majorHAnsi" w:cstheme="majorHAnsi"/>
                <w:color w:val="0B0C0C"/>
                <w:sz w:val="20"/>
                <w:szCs w:val="20"/>
                <w:lang w:eastAsia="en-GB"/>
              </w:rPr>
              <w:t xml:space="preserve"> how language, structure, and presentation contribute to meaning</w:t>
            </w:r>
            <w:r>
              <w:rPr>
                <w:rFonts w:asciiTheme="majorHAnsi" w:eastAsia="Times New Roman" w:hAnsiTheme="majorHAnsi" w:cstheme="majorHAnsi"/>
                <w:color w:val="0B0C0C"/>
                <w:sz w:val="20"/>
                <w:szCs w:val="20"/>
                <w:lang w:eastAsia="en-GB"/>
              </w:rPr>
              <w:t>;</w:t>
            </w:r>
          </w:p>
          <w:p w14:paraId="565F1567" w14:textId="0B882BFE" w:rsidR="00BD086E" w:rsidRPr="00CC70BC" w:rsidRDefault="00CC70BC" w:rsidP="00CC70BC">
            <w:pPr>
              <w:pStyle w:val="ListParagraph"/>
              <w:numPr>
                <w:ilvl w:val="0"/>
                <w:numId w:val="14"/>
              </w:numPr>
              <w:shd w:val="clear" w:color="auto" w:fill="FFFFFF"/>
              <w:spacing w:after="75"/>
              <w:ind w:left="587"/>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 xml:space="preserve"> </w:t>
            </w:r>
            <w:r w:rsidRPr="00CC70BC">
              <w:rPr>
                <w:rFonts w:asciiTheme="majorHAnsi" w:eastAsia="Times New Roman" w:hAnsiTheme="majorHAnsi" w:cstheme="majorHAnsi"/>
                <w:color w:val="0B0C0C"/>
                <w:sz w:val="20"/>
                <w:szCs w:val="20"/>
                <w:lang w:eastAsia="en-GB"/>
              </w:rPr>
              <w:t>R</w:t>
            </w:r>
            <w:r w:rsidR="00BD086E" w:rsidRPr="00CC70BC">
              <w:rPr>
                <w:rFonts w:asciiTheme="majorHAnsi" w:eastAsia="Times New Roman" w:hAnsiTheme="majorHAnsi" w:cstheme="majorHAnsi"/>
                <w:color w:val="0B0C0C"/>
                <w:sz w:val="20"/>
                <w:szCs w:val="20"/>
                <w:lang w:eastAsia="en-GB"/>
              </w:rPr>
              <w:t>etrieve and record information from non-fiction</w:t>
            </w:r>
            <w:r w:rsidRPr="00CC70BC">
              <w:rPr>
                <w:rFonts w:asciiTheme="majorHAnsi" w:eastAsia="Times New Roman" w:hAnsiTheme="majorHAnsi" w:cstheme="majorHAnsi"/>
                <w:color w:val="0B0C0C"/>
                <w:sz w:val="20"/>
                <w:szCs w:val="20"/>
                <w:lang w:eastAsia="en-GB"/>
              </w:rPr>
              <w:t>;</w:t>
            </w:r>
          </w:p>
          <w:p w14:paraId="18C4F905" w14:textId="020C6B38" w:rsidR="00BD086E" w:rsidRPr="00CC70BC" w:rsidRDefault="00CC70BC" w:rsidP="00CC70BC">
            <w:pPr>
              <w:pStyle w:val="ListParagraph"/>
              <w:numPr>
                <w:ilvl w:val="0"/>
                <w:numId w:val="14"/>
              </w:numPr>
              <w:shd w:val="clear" w:color="auto" w:fill="FFFFFF"/>
              <w:spacing w:after="75"/>
              <w:ind w:left="587"/>
              <w:jc w:val="both"/>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 xml:space="preserve"> </w:t>
            </w:r>
            <w:r w:rsidRPr="00CC70BC">
              <w:rPr>
                <w:rFonts w:asciiTheme="majorHAnsi" w:eastAsia="Times New Roman" w:hAnsiTheme="majorHAnsi" w:cstheme="majorHAnsi"/>
                <w:color w:val="0B0C0C"/>
                <w:sz w:val="20"/>
                <w:szCs w:val="20"/>
                <w:lang w:eastAsia="en-GB"/>
              </w:rPr>
              <w:t>P</w:t>
            </w:r>
            <w:r w:rsidR="00BD086E" w:rsidRPr="00CC70BC">
              <w:rPr>
                <w:rFonts w:asciiTheme="majorHAnsi" w:eastAsia="Times New Roman" w:hAnsiTheme="majorHAnsi" w:cstheme="majorHAnsi"/>
                <w:color w:val="0B0C0C"/>
                <w:sz w:val="20"/>
                <w:szCs w:val="20"/>
                <w:lang w:eastAsia="en-GB"/>
              </w:rPr>
              <w:t>articipate in discussion about both books that are read to them and those they can read for themselves, taking turns and listening to what others say</w:t>
            </w:r>
            <w:r w:rsidRPr="00CC70BC">
              <w:rPr>
                <w:rFonts w:asciiTheme="majorHAnsi" w:eastAsia="Times New Roman" w:hAnsiTheme="majorHAnsi" w:cstheme="majorHAnsi"/>
                <w:color w:val="0B0C0C"/>
                <w:sz w:val="20"/>
                <w:szCs w:val="20"/>
                <w:lang w:eastAsia="en-GB"/>
              </w:rPr>
              <w:t>.</w:t>
            </w:r>
          </w:p>
          <w:p w14:paraId="011C6128"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6B289A61"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083C06F3"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070C263B"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7E1CB68F"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121C9993"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1DAE3B6F"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473C5692"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42F219A7" w14:textId="77777777" w:rsidR="00374B8C" w:rsidRDefault="00374B8C" w:rsidP="00374B8C">
            <w:pPr>
              <w:shd w:val="clear" w:color="auto" w:fill="F9F9F9"/>
              <w:textAlignment w:val="top"/>
              <w:rPr>
                <w:rFonts w:ascii="Calibri Light" w:eastAsia="Times New Roman" w:hAnsi="Calibri Light" w:cs="Calibri Light"/>
                <w:color w:val="333333"/>
                <w:sz w:val="18"/>
              </w:rPr>
            </w:pPr>
          </w:p>
          <w:p w14:paraId="2FB947AE" w14:textId="70D1FD5F" w:rsidR="00374B8C" w:rsidRPr="00374B8C" w:rsidRDefault="00374B8C" w:rsidP="00374B8C">
            <w:pPr>
              <w:shd w:val="clear" w:color="auto" w:fill="F9F9F9"/>
              <w:textAlignment w:val="top"/>
              <w:rPr>
                <w:rFonts w:ascii="Calibri Light" w:eastAsia="Times New Roman" w:hAnsi="Calibri Light" w:cs="Calibri Light"/>
                <w:color w:val="333333"/>
                <w:sz w:val="18"/>
              </w:rPr>
            </w:pPr>
          </w:p>
        </w:tc>
        <w:tc>
          <w:tcPr>
            <w:tcW w:w="6846" w:type="dxa"/>
            <w:gridSpan w:val="2"/>
            <w:shd w:val="clear" w:color="auto" w:fill="auto"/>
          </w:tcPr>
          <w:p w14:paraId="1DEEC0B2" w14:textId="77777777" w:rsidR="00CC70BC" w:rsidRDefault="00CC70BC" w:rsidP="00CC70BC">
            <w:pPr>
              <w:shd w:val="clear" w:color="auto" w:fill="FFFFFF"/>
              <w:spacing w:before="300" w:after="300"/>
              <w:rPr>
                <w:rFonts w:asciiTheme="majorHAnsi" w:eastAsia="Times New Roman" w:hAnsiTheme="majorHAnsi" w:cstheme="majorHAnsi"/>
                <w:b/>
                <w:color w:val="0B0C0C"/>
                <w:sz w:val="20"/>
                <w:szCs w:val="20"/>
                <w:lang w:eastAsia="en-GB"/>
              </w:rPr>
            </w:pPr>
            <w:r>
              <w:rPr>
                <w:rFonts w:asciiTheme="majorHAnsi" w:eastAsia="Times New Roman" w:hAnsiTheme="majorHAnsi" w:cstheme="majorHAnsi"/>
                <w:b/>
                <w:color w:val="0B0C0C"/>
                <w:sz w:val="20"/>
                <w:szCs w:val="20"/>
                <w:lang w:eastAsia="en-GB"/>
              </w:rPr>
              <w:lastRenderedPageBreak/>
              <w:t>Upper KS2 Reading in the National Curriculum</w:t>
            </w:r>
          </w:p>
          <w:p w14:paraId="049B5FB4" w14:textId="6E98E1CB" w:rsidR="00CC70BC" w:rsidRPr="00CC70BC" w:rsidRDefault="00CC70BC" w:rsidP="00CC70BC">
            <w:pPr>
              <w:shd w:val="clear" w:color="auto" w:fill="FFFFFF"/>
              <w:spacing w:before="300" w:after="300"/>
              <w:rPr>
                <w:rFonts w:asciiTheme="majorHAnsi" w:hAnsiTheme="majorHAnsi" w:cstheme="majorHAnsi"/>
                <w:color w:val="0B0C0C"/>
                <w:sz w:val="20"/>
                <w:szCs w:val="20"/>
              </w:rPr>
            </w:pPr>
            <w:r>
              <w:rPr>
                <w:rFonts w:asciiTheme="majorHAnsi" w:hAnsiTheme="majorHAnsi" w:cstheme="majorHAnsi"/>
                <w:color w:val="0B0C0C"/>
                <w:sz w:val="20"/>
                <w:szCs w:val="20"/>
              </w:rPr>
              <w:t>P</w:t>
            </w:r>
            <w:r w:rsidRPr="00CC70BC">
              <w:rPr>
                <w:rFonts w:asciiTheme="majorHAnsi" w:hAnsiTheme="majorHAnsi" w:cstheme="majorHAnsi"/>
                <w:color w:val="0B0C0C"/>
                <w:sz w:val="20"/>
                <w:szCs w:val="20"/>
              </w:rPr>
              <w:t>upils should be able to read aloud a wider range of poetry and books written at an age-appropriate interest level with accuracy and at a reasonable speaking pace. They should be able to read most words effortlessly and to work out how to pronounce unfamiliar written words with increasing automaticity. If the pronunciation sounds unfamiliar, they should ask for help in determining both the meaning of the word and how to pronounce it correctly.</w:t>
            </w:r>
          </w:p>
          <w:p w14:paraId="6A6C281C" w14:textId="7CEAFBDF" w:rsidR="00CC70BC" w:rsidRDefault="00CC70BC" w:rsidP="00CC70BC">
            <w:pPr>
              <w:pStyle w:val="NormalWeb"/>
              <w:shd w:val="clear" w:color="auto" w:fill="FFFFFF"/>
              <w:spacing w:before="300" w:beforeAutospacing="0" w:after="300" w:afterAutospacing="0"/>
              <w:rPr>
                <w:rFonts w:asciiTheme="majorHAnsi" w:hAnsiTheme="majorHAnsi" w:cstheme="majorHAnsi"/>
                <w:b/>
                <w:color w:val="0B0C0C"/>
                <w:sz w:val="20"/>
                <w:szCs w:val="20"/>
              </w:rPr>
            </w:pPr>
            <w:r w:rsidRPr="00CC70BC">
              <w:rPr>
                <w:rFonts w:asciiTheme="majorHAnsi" w:hAnsiTheme="majorHAnsi" w:cstheme="majorHAnsi"/>
                <w:color w:val="0B0C0C"/>
                <w:sz w:val="20"/>
                <w:szCs w:val="20"/>
              </w:rPr>
              <w:t>They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with good understanding, inferring the meanings of unfamiliar words, and then discuss what they have read.</w:t>
            </w:r>
          </w:p>
          <w:p w14:paraId="5951A965" w14:textId="542F5640" w:rsidR="00BD086E" w:rsidRPr="00BD086E" w:rsidRDefault="003840F6" w:rsidP="00BD086E">
            <w:pPr>
              <w:shd w:val="clear" w:color="auto" w:fill="FFFFFF"/>
              <w:spacing w:before="300" w:after="300"/>
              <w:rPr>
                <w:rFonts w:asciiTheme="majorHAnsi" w:eastAsia="Times New Roman" w:hAnsiTheme="majorHAnsi" w:cstheme="majorHAnsi"/>
                <w:b/>
                <w:color w:val="0B0C0C"/>
                <w:sz w:val="20"/>
                <w:szCs w:val="20"/>
                <w:lang w:eastAsia="en-GB"/>
              </w:rPr>
            </w:pPr>
            <w:r w:rsidRPr="00CC70BC">
              <w:rPr>
                <w:rFonts w:asciiTheme="majorHAnsi" w:eastAsia="Times New Roman" w:hAnsiTheme="majorHAnsi" w:cstheme="majorHAnsi"/>
                <w:b/>
                <w:color w:val="0B0C0C"/>
                <w:sz w:val="20"/>
                <w:szCs w:val="20"/>
                <w:lang w:eastAsia="en-GB"/>
              </w:rPr>
              <w:t>Children can:</w:t>
            </w:r>
          </w:p>
          <w:p w14:paraId="211D0779" w14:textId="09A58AD9"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Continue</w:t>
            </w:r>
            <w:r w:rsidR="00BD086E" w:rsidRPr="00BD086E">
              <w:rPr>
                <w:rFonts w:asciiTheme="majorHAnsi" w:eastAsia="Times New Roman" w:hAnsiTheme="majorHAnsi" w:cstheme="majorHAnsi"/>
                <w:color w:val="0B0C0C"/>
                <w:sz w:val="20"/>
                <w:szCs w:val="20"/>
                <w:lang w:eastAsia="en-GB"/>
              </w:rPr>
              <w:t xml:space="preserve"> to read and discuss an increasingly wide range of fiction, poetry, plays, non-fiction and reference books or textbooks</w:t>
            </w:r>
            <w:r>
              <w:rPr>
                <w:rFonts w:asciiTheme="majorHAnsi" w:eastAsia="Times New Roman" w:hAnsiTheme="majorHAnsi" w:cstheme="majorHAnsi"/>
                <w:color w:val="0B0C0C"/>
                <w:sz w:val="20"/>
                <w:szCs w:val="20"/>
                <w:lang w:eastAsia="en-GB"/>
              </w:rPr>
              <w:t>;</w:t>
            </w:r>
          </w:p>
          <w:p w14:paraId="71B46A52" w14:textId="19A71951"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R</w:t>
            </w:r>
            <w:r w:rsidR="00BD086E" w:rsidRPr="00BD086E">
              <w:rPr>
                <w:rFonts w:asciiTheme="majorHAnsi" w:eastAsia="Times New Roman" w:hAnsiTheme="majorHAnsi" w:cstheme="majorHAnsi"/>
                <w:color w:val="0B0C0C"/>
                <w:sz w:val="20"/>
                <w:szCs w:val="20"/>
                <w:lang w:eastAsia="en-GB"/>
              </w:rPr>
              <w:t>eading books that are structured in different ways and reading for a range of purposes</w:t>
            </w:r>
            <w:r>
              <w:rPr>
                <w:rFonts w:asciiTheme="majorHAnsi" w:eastAsia="Times New Roman" w:hAnsiTheme="majorHAnsi" w:cstheme="majorHAnsi"/>
                <w:color w:val="0B0C0C"/>
                <w:sz w:val="20"/>
                <w:szCs w:val="20"/>
                <w:lang w:eastAsia="en-GB"/>
              </w:rPr>
              <w:t>;</w:t>
            </w:r>
          </w:p>
          <w:p w14:paraId="315FC2ED" w14:textId="35BE6C21"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I</w:t>
            </w:r>
            <w:r w:rsidR="00BD086E" w:rsidRPr="00BD086E">
              <w:rPr>
                <w:rFonts w:asciiTheme="majorHAnsi" w:eastAsia="Times New Roman" w:hAnsiTheme="majorHAnsi" w:cstheme="majorHAnsi"/>
                <w:color w:val="0B0C0C"/>
                <w:sz w:val="20"/>
                <w:szCs w:val="20"/>
                <w:lang w:eastAsia="en-GB"/>
              </w:rPr>
              <w:t>ncreasing their familiarity with a wide range of books, including myths, legends and traditional stories, modern fiction, fiction from our literary heritage, and books from other cultures and traditions</w:t>
            </w:r>
            <w:r>
              <w:rPr>
                <w:rFonts w:asciiTheme="majorHAnsi" w:eastAsia="Times New Roman" w:hAnsiTheme="majorHAnsi" w:cstheme="majorHAnsi"/>
                <w:color w:val="0B0C0C"/>
                <w:sz w:val="20"/>
                <w:szCs w:val="20"/>
                <w:lang w:eastAsia="en-GB"/>
              </w:rPr>
              <w:t>;</w:t>
            </w:r>
          </w:p>
          <w:p w14:paraId="41C5D098" w14:textId="3B4F7D02"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Recommend</w:t>
            </w:r>
            <w:r w:rsidR="00BD086E" w:rsidRPr="00BD086E">
              <w:rPr>
                <w:rFonts w:asciiTheme="majorHAnsi" w:eastAsia="Times New Roman" w:hAnsiTheme="majorHAnsi" w:cstheme="majorHAnsi"/>
                <w:color w:val="0B0C0C"/>
                <w:sz w:val="20"/>
                <w:szCs w:val="20"/>
                <w:lang w:eastAsia="en-GB"/>
              </w:rPr>
              <w:t xml:space="preserve"> books that they have read to their peers, giving reasons for their choices</w:t>
            </w:r>
            <w:r>
              <w:rPr>
                <w:rFonts w:asciiTheme="majorHAnsi" w:eastAsia="Times New Roman" w:hAnsiTheme="majorHAnsi" w:cstheme="majorHAnsi"/>
                <w:color w:val="0B0C0C"/>
                <w:sz w:val="20"/>
                <w:szCs w:val="20"/>
                <w:lang w:eastAsia="en-GB"/>
              </w:rPr>
              <w:t>;</w:t>
            </w:r>
          </w:p>
          <w:p w14:paraId="5CE03088" w14:textId="0BD1749A"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I</w:t>
            </w:r>
            <w:r w:rsidR="00BD086E" w:rsidRPr="00BD086E">
              <w:rPr>
                <w:rFonts w:asciiTheme="majorHAnsi" w:eastAsia="Times New Roman" w:hAnsiTheme="majorHAnsi" w:cstheme="majorHAnsi"/>
                <w:color w:val="0B0C0C"/>
                <w:sz w:val="20"/>
                <w:szCs w:val="20"/>
                <w:lang w:eastAsia="en-GB"/>
              </w:rPr>
              <w:t>dentify</w:t>
            </w:r>
            <w:r>
              <w:rPr>
                <w:rFonts w:asciiTheme="majorHAnsi" w:eastAsia="Times New Roman" w:hAnsiTheme="majorHAnsi" w:cstheme="majorHAnsi"/>
                <w:color w:val="0B0C0C"/>
                <w:sz w:val="20"/>
                <w:szCs w:val="20"/>
                <w:lang w:eastAsia="en-GB"/>
              </w:rPr>
              <w:t xml:space="preserve"> and discuss </w:t>
            </w:r>
            <w:r w:rsidR="00BD086E" w:rsidRPr="00BD086E">
              <w:rPr>
                <w:rFonts w:asciiTheme="majorHAnsi" w:eastAsia="Times New Roman" w:hAnsiTheme="majorHAnsi" w:cstheme="majorHAnsi"/>
                <w:color w:val="0B0C0C"/>
                <w:sz w:val="20"/>
                <w:szCs w:val="20"/>
                <w:lang w:eastAsia="en-GB"/>
              </w:rPr>
              <w:t>themes and conventions in and across a wide range of writing</w:t>
            </w:r>
            <w:r>
              <w:rPr>
                <w:rFonts w:asciiTheme="majorHAnsi" w:eastAsia="Times New Roman" w:hAnsiTheme="majorHAnsi" w:cstheme="majorHAnsi"/>
                <w:color w:val="0B0C0C"/>
                <w:sz w:val="20"/>
                <w:szCs w:val="20"/>
                <w:lang w:eastAsia="en-GB"/>
              </w:rPr>
              <w:t>;</w:t>
            </w:r>
          </w:p>
          <w:p w14:paraId="1FB2BF07" w14:textId="2D2A1F4A"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Make</w:t>
            </w:r>
            <w:r w:rsidR="00BD086E" w:rsidRPr="00BD086E">
              <w:rPr>
                <w:rFonts w:asciiTheme="majorHAnsi" w:eastAsia="Times New Roman" w:hAnsiTheme="majorHAnsi" w:cstheme="majorHAnsi"/>
                <w:color w:val="0B0C0C"/>
                <w:sz w:val="20"/>
                <w:szCs w:val="20"/>
                <w:lang w:eastAsia="en-GB"/>
              </w:rPr>
              <w:t xml:space="preserve"> comparisons within and across books</w:t>
            </w:r>
            <w:r>
              <w:rPr>
                <w:rFonts w:asciiTheme="majorHAnsi" w:eastAsia="Times New Roman" w:hAnsiTheme="majorHAnsi" w:cstheme="majorHAnsi"/>
                <w:color w:val="0B0C0C"/>
                <w:sz w:val="20"/>
                <w:szCs w:val="20"/>
                <w:lang w:eastAsia="en-GB"/>
              </w:rPr>
              <w:t>;</w:t>
            </w:r>
          </w:p>
          <w:p w14:paraId="27573F6B" w14:textId="671E3D86"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Learn</w:t>
            </w:r>
            <w:r w:rsidR="00BD086E" w:rsidRPr="00BD086E">
              <w:rPr>
                <w:rFonts w:asciiTheme="majorHAnsi" w:eastAsia="Times New Roman" w:hAnsiTheme="majorHAnsi" w:cstheme="majorHAnsi"/>
                <w:color w:val="0B0C0C"/>
                <w:sz w:val="20"/>
                <w:szCs w:val="20"/>
                <w:lang w:eastAsia="en-GB"/>
              </w:rPr>
              <w:t xml:space="preserve"> a wider range of poetry by heart</w:t>
            </w:r>
            <w:r>
              <w:rPr>
                <w:rFonts w:asciiTheme="majorHAnsi" w:eastAsia="Times New Roman" w:hAnsiTheme="majorHAnsi" w:cstheme="majorHAnsi"/>
                <w:color w:val="0B0C0C"/>
                <w:sz w:val="20"/>
                <w:szCs w:val="20"/>
                <w:lang w:eastAsia="en-GB"/>
              </w:rPr>
              <w:t>;</w:t>
            </w:r>
          </w:p>
          <w:p w14:paraId="5928B779" w14:textId="2CDA4D46"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lastRenderedPageBreak/>
              <w:t>Prepare</w:t>
            </w:r>
            <w:r w:rsidR="00BD086E" w:rsidRPr="00BD086E">
              <w:rPr>
                <w:rFonts w:asciiTheme="majorHAnsi" w:eastAsia="Times New Roman" w:hAnsiTheme="majorHAnsi" w:cstheme="majorHAnsi"/>
                <w:color w:val="0B0C0C"/>
                <w:sz w:val="20"/>
                <w:szCs w:val="20"/>
                <w:lang w:eastAsia="en-GB"/>
              </w:rPr>
              <w:t xml:space="preserve"> poems and plays to read aloud and to perform, showing understanding through intonation, tone and volume so that the meaning is clear to an audience</w:t>
            </w:r>
            <w:r>
              <w:rPr>
                <w:rFonts w:asciiTheme="majorHAnsi" w:eastAsia="Times New Roman" w:hAnsiTheme="majorHAnsi" w:cstheme="majorHAnsi"/>
                <w:color w:val="0B0C0C"/>
                <w:sz w:val="20"/>
                <w:szCs w:val="20"/>
                <w:lang w:eastAsia="en-GB"/>
              </w:rPr>
              <w:t>;</w:t>
            </w:r>
          </w:p>
          <w:p w14:paraId="29568F8C" w14:textId="66C00E0D"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C</w:t>
            </w:r>
            <w:r w:rsidR="00BD086E" w:rsidRPr="00BD086E">
              <w:rPr>
                <w:rFonts w:asciiTheme="majorHAnsi" w:eastAsia="Times New Roman" w:hAnsiTheme="majorHAnsi" w:cstheme="majorHAnsi"/>
                <w:color w:val="0B0C0C"/>
                <w:sz w:val="20"/>
                <w:szCs w:val="20"/>
                <w:lang w:eastAsia="en-GB"/>
              </w:rPr>
              <w:t>heck that the book makes sense to them, discussing their understanding and exploring the meaning of words in context</w:t>
            </w:r>
            <w:r>
              <w:rPr>
                <w:rFonts w:asciiTheme="majorHAnsi" w:eastAsia="Times New Roman" w:hAnsiTheme="majorHAnsi" w:cstheme="majorHAnsi"/>
                <w:color w:val="0B0C0C"/>
                <w:sz w:val="20"/>
                <w:szCs w:val="20"/>
                <w:lang w:eastAsia="en-GB"/>
              </w:rPr>
              <w:t>;</w:t>
            </w:r>
          </w:p>
          <w:p w14:paraId="78CDC1A0" w14:textId="5D134A97"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A</w:t>
            </w:r>
            <w:r w:rsidR="00BD086E" w:rsidRPr="00BD086E">
              <w:rPr>
                <w:rFonts w:asciiTheme="majorHAnsi" w:eastAsia="Times New Roman" w:hAnsiTheme="majorHAnsi" w:cstheme="majorHAnsi"/>
                <w:color w:val="0B0C0C"/>
                <w:sz w:val="20"/>
                <w:szCs w:val="20"/>
                <w:lang w:eastAsia="en-GB"/>
              </w:rPr>
              <w:t>sk questions to improve their understanding</w:t>
            </w:r>
            <w:r>
              <w:rPr>
                <w:rFonts w:asciiTheme="majorHAnsi" w:eastAsia="Times New Roman" w:hAnsiTheme="majorHAnsi" w:cstheme="majorHAnsi"/>
                <w:color w:val="0B0C0C"/>
                <w:sz w:val="20"/>
                <w:szCs w:val="20"/>
                <w:lang w:eastAsia="en-GB"/>
              </w:rPr>
              <w:t>;</w:t>
            </w:r>
          </w:p>
          <w:p w14:paraId="088A1A2E" w14:textId="10D7AAD7"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D</w:t>
            </w:r>
            <w:r w:rsidR="00BD086E" w:rsidRPr="00BD086E">
              <w:rPr>
                <w:rFonts w:asciiTheme="majorHAnsi" w:eastAsia="Times New Roman" w:hAnsiTheme="majorHAnsi" w:cstheme="majorHAnsi"/>
                <w:color w:val="0B0C0C"/>
                <w:sz w:val="20"/>
                <w:szCs w:val="20"/>
                <w:lang w:eastAsia="en-GB"/>
              </w:rPr>
              <w:t>raw inferences such as inferring characters’ feelings, thoughts and motives from their actions, and justifying inferences with evidence</w:t>
            </w:r>
            <w:r>
              <w:rPr>
                <w:rFonts w:asciiTheme="majorHAnsi" w:eastAsia="Times New Roman" w:hAnsiTheme="majorHAnsi" w:cstheme="majorHAnsi"/>
                <w:color w:val="0B0C0C"/>
                <w:sz w:val="20"/>
                <w:szCs w:val="20"/>
                <w:lang w:eastAsia="en-GB"/>
              </w:rPr>
              <w:t>;</w:t>
            </w:r>
          </w:p>
          <w:p w14:paraId="351AFE59" w14:textId="547957D6"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P</w:t>
            </w:r>
            <w:r w:rsidR="00BD086E" w:rsidRPr="00BD086E">
              <w:rPr>
                <w:rFonts w:asciiTheme="majorHAnsi" w:eastAsia="Times New Roman" w:hAnsiTheme="majorHAnsi" w:cstheme="majorHAnsi"/>
                <w:color w:val="0B0C0C"/>
                <w:sz w:val="20"/>
                <w:szCs w:val="20"/>
                <w:lang w:eastAsia="en-GB"/>
              </w:rPr>
              <w:t>redict what might happen from details stated and implied</w:t>
            </w:r>
            <w:r>
              <w:rPr>
                <w:rFonts w:asciiTheme="majorHAnsi" w:eastAsia="Times New Roman" w:hAnsiTheme="majorHAnsi" w:cstheme="majorHAnsi"/>
                <w:color w:val="0B0C0C"/>
                <w:sz w:val="20"/>
                <w:szCs w:val="20"/>
                <w:lang w:eastAsia="en-GB"/>
              </w:rPr>
              <w:t>;</w:t>
            </w:r>
          </w:p>
          <w:p w14:paraId="679C798A" w14:textId="4865ED10"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S</w:t>
            </w:r>
            <w:r w:rsidR="00BD086E" w:rsidRPr="00BD086E">
              <w:rPr>
                <w:rFonts w:asciiTheme="majorHAnsi" w:eastAsia="Times New Roman" w:hAnsiTheme="majorHAnsi" w:cstheme="majorHAnsi"/>
                <w:color w:val="0B0C0C"/>
                <w:sz w:val="20"/>
                <w:szCs w:val="20"/>
                <w:lang w:eastAsia="en-GB"/>
              </w:rPr>
              <w:t>ummaris</w:t>
            </w:r>
            <w:r>
              <w:rPr>
                <w:rFonts w:asciiTheme="majorHAnsi" w:eastAsia="Times New Roman" w:hAnsiTheme="majorHAnsi" w:cstheme="majorHAnsi"/>
                <w:color w:val="0B0C0C"/>
                <w:sz w:val="20"/>
                <w:szCs w:val="20"/>
                <w:lang w:eastAsia="en-GB"/>
              </w:rPr>
              <w:t>e</w:t>
            </w:r>
            <w:r w:rsidR="00BD086E" w:rsidRPr="00BD086E">
              <w:rPr>
                <w:rFonts w:asciiTheme="majorHAnsi" w:eastAsia="Times New Roman" w:hAnsiTheme="majorHAnsi" w:cstheme="majorHAnsi"/>
                <w:color w:val="0B0C0C"/>
                <w:sz w:val="20"/>
                <w:szCs w:val="20"/>
                <w:lang w:eastAsia="en-GB"/>
              </w:rPr>
              <w:t xml:space="preserve"> the main ideas drawn from more than 1 paragraph, identifying key details that support the main ideas</w:t>
            </w:r>
            <w:r>
              <w:rPr>
                <w:rFonts w:asciiTheme="majorHAnsi" w:eastAsia="Times New Roman" w:hAnsiTheme="majorHAnsi" w:cstheme="majorHAnsi"/>
                <w:color w:val="0B0C0C"/>
                <w:sz w:val="20"/>
                <w:szCs w:val="20"/>
                <w:lang w:eastAsia="en-GB"/>
              </w:rPr>
              <w:t>;</w:t>
            </w:r>
          </w:p>
          <w:p w14:paraId="78EFA1D5" w14:textId="43EA12E1" w:rsidR="00BD086E" w:rsidRPr="00BD086E" w:rsidRDefault="007F709C" w:rsidP="00BD086E">
            <w:pPr>
              <w:numPr>
                <w:ilvl w:val="1"/>
                <w:numId w:val="15"/>
              </w:numPr>
              <w:shd w:val="clear" w:color="auto" w:fill="FFFFFF"/>
              <w:spacing w:after="75"/>
              <w:ind w:left="600"/>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Identify</w:t>
            </w:r>
            <w:r w:rsidR="00BD086E" w:rsidRPr="00BD086E">
              <w:rPr>
                <w:rFonts w:asciiTheme="majorHAnsi" w:eastAsia="Times New Roman" w:hAnsiTheme="majorHAnsi" w:cstheme="majorHAnsi"/>
                <w:color w:val="0B0C0C"/>
                <w:sz w:val="20"/>
                <w:szCs w:val="20"/>
                <w:lang w:eastAsia="en-GB"/>
              </w:rPr>
              <w:t xml:space="preserve"> how language, structure and presentation contribute to meaning</w:t>
            </w:r>
            <w:r>
              <w:rPr>
                <w:rFonts w:asciiTheme="majorHAnsi" w:eastAsia="Times New Roman" w:hAnsiTheme="majorHAnsi" w:cstheme="majorHAnsi"/>
                <w:color w:val="0B0C0C"/>
                <w:sz w:val="20"/>
                <w:szCs w:val="20"/>
                <w:lang w:eastAsia="en-GB"/>
              </w:rPr>
              <w:t>;</w:t>
            </w:r>
          </w:p>
          <w:p w14:paraId="1C206E81" w14:textId="770A12E3" w:rsidR="00BD086E" w:rsidRPr="00BD086E" w:rsidRDefault="007F709C" w:rsidP="007F709C">
            <w:pPr>
              <w:numPr>
                <w:ilvl w:val="0"/>
                <w:numId w:val="15"/>
              </w:numPr>
              <w:shd w:val="clear" w:color="auto" w:fill="FFFFFF"/>
              <w:spacing w:before="120" w:after="75"/>
              <w:ind w:left="587"/>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D</w:t>
            </w:r>
            <w:r w:rsidR="00BD086E" w:rsidRPr="00BD086E">
              <w:rPr>
                <w:rFonts w:asciiTheme="majorHAnsi" w:eastAsia="Times New Roman" w:hAnsiTheme="majorHAnsi" w:cstheme="majorHAnsi"/>
                <w:color w:val="0B0C0C"/>
                <w:sz w:val="20"/>
                <w:szCs w:val="20"/>
                <w:lang w:eastAsia="en-GB"/>
              </w:rPr>
              <w:t>iscuss and evaluate how authors use language, including figurative language, considering the impact on the reader</w:t>
            </w:r>
            <w:r>
              <w:rPr>
                <w:rFonts w:asciiTheme="majorHAnsi" w:eastAsia="Times New Roman" w:hAnsiTheme="majorHAnsi" w:cstheme="majorHAnsi"/>
                <w:color w:val="0B0C0C"/>
                <w:sz w:val="20"/>
                <w:szCs w:val="20"/>
                <w:lang w:eastAsia="en-GB"/>
              </w:rPr>
              <w:t>;</w:t>
            </w:r>
          </w:p>
          <w:p w14:paraId="233C0396" w14:textId="4AA320AE" w:rsidR="00BD086E" w:rsidRPr="00BD086E" w:rsidRDefault="007F709C" w:rsidP="007F709C">
            <w:pPr>
              <w:numPr>
                <w:ilvl w:val="0"/>
                <w:numId w:val="15"/>
              </w:numPr>
              <w:shd w:val="clear" w:color="auto" w:fill="FFFFFF"/>
              <w:spacing w:after="75"/>
              <w:ind w:left="587"/>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D</w:t>
            </w:r>
            <w:r w:rsidR="00BD086E" w:rsidRPr="00BD086E">
              <w:rPr>
                <w:rFonts w:asciiTheme="majorHAnsi" w:eastAsia="Times New Roman" w:hAnsiTheme="majorHAnsi" w:cstheme="majorHAnsi"/>
                <w:color w:val="0B0C0C"/>
                <w:sz w:val="20"/>
                <w:szCs w:val="20"/>
                <w:lang w:eastAsia="en-GB"/>
              </w:rPr>
              <w:t>istinguish between statements of fact and opinion</w:t>
            </w:r>
            <w:r>
              <w:rPr>
                <w:rFonts w:asciiTheme="majorHAnsi" w:eastAsia="Times New Roman" w:hAnsiTheme="majorHAnsi" w:cstheme="majorHAnsi"/>
                <w:color w:val="0B0C0C"/>
                <w:sz w:val="20"/>
                <w:szCs w:val="20"/>
                <w:lang w:eastAsia="en-GB"/>
              </w:rPr>
              <w:t>;</w:t>
            </w:r>
          </w:p>
          <w:p w14:paraId="50625839" w14:textId="288AD818" w:rsidR="00BD086E" w:rsidRPr="00BD086E" w:rsidRDefault="007F709C" w:rsidP="007F709C">
            <w:pPr>
              <w:numPr>
                <w:ilvl w:val="0"/>
                <w:numId w:val="15"/>
              </w:numPr>
              <w:shd w:val="clear" w:color="auto" w:fill="FFFFFF"/>
              <w:spacing w:after="75"/>
              <w:ind w:left="587"/>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R</w:t>
            </w:r>
            <w:r w:rsidR="00BD086E" w:rsidRPr="00BD086E">
              <w:rPr>
                <w:rFonts w:asciiTheme="majorHAnsi" w:eastAsia="Times New Roman" w:hAnsiTheme="majorHAnsi" w:cstheme="majorHAnsi"/>
                <w:color w:val="0B0C0C"/>
                <w:sz w:val="20"/>
                <w:szCs w:val="20"/>
                <w:lang w:eastAsia="en-GB"/>
              </w:rPr>
              <w:t>etrieve, record and present information from non-fiction</w:t>
            </w:r>
            <w:r>
              <w:rPr>
                <w:rFonts w:asciiTheme="majorHAnsi" w:eastAsia="Times New Roman" w:hAnsiTheme="majorHAnsi" w:cstheme="majorHAnsi"/>
                <w:color w:val="0B0C0C"/>
                <w:sz w:val="20"/>
                <w:szCs w:val="20"/>
                <w:lang w:eastAsia="en-GB"/>
              </w:rPr>
              <w:t>;</w:t>
            </w:r>
          </w:p>
          <w:p w14:paraId="67DF6E87" w14:textId="5D21DD09" w:rsidR="00BD086E" w:rsidRPr="00BD086E" w:rsidRDefault="007F709C" w:rsidP="007F709C">
            <w:pPr>
              <w:numPr>
                <w:ilvl w:val="0"/>
                <w:numId w:val="15"/>
              </w:numPr>
              <w:shd w:val="clear" w:color="auto" w:fill="FFFFFF"/>
              <w:spacing w:after="75"/>
              <w:ind w:left="587"/>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P</w:t>
            </w:r>
            <w:r w:rsidR="00BD086E" w:rsidRPr="00BD086E">
              <w:rPr>
                <w:rFonts w:asciiTheme="majorHAnsi" w:eastAsia="Times New Roman" w:hAnsiTheme="majorHAnsi" w:cstheme="majorHAnsi"/>
                <w:color w:val="0B0C0C"/>
                <w:sz w:val="20"/>
                <w:szCs w:val="20"/>
                <w:lang w:eastAsia="en-GB"/>
              </w:rPr>
              <w:t>articipate in discussions about books that are read to them and those they can read for themselves, building on their own and others’ ideas and challenging views courteously</w:t>
            </w:r>
            <w:r>
              <w:rPr>
                <w:rFonts w:asciiTheme="majorHAnsi" w:eastAsia="Times New Roman" w:hAnsiTheme="majorHAnsi" w:cstheme="majorHAnsi"/>
                <w:color w:val="0B0C0C"/>
                <w:sz w:val="20"/>
                <w:szCs w:val="20"/>
                <w:lang w:eastAsia="en-GB"/>
              </w:rPr>
              <w:t>;</w:t>
            </w:r>
          </w:p>
          <w:p w14:paraId="01A0197F" w14:textId="11EC1D69" w:rsidR="00BD086E" w:rsidRPr="00BD086E" w:rsidRDefault="007F709C" w:rsidP="007F709C">
            <w:pPr>
              <w:numPr>
                <w:ilvl w:val="0"/>
                <w:numId w:val="15"/>
              </w:numPr>
              <w:shd w:val="clear" w:color="auto" w:fill="FFFFFF"/>
              <w:spacing w:after="75"/>
              <w:ind w:left="587"/>
              <w:rPr>
                <w:rFonts w:asciiTheme="majorHAnsi" w:eastAsia="Times New Roman" w:hAnsiTheme="majorHAnsi" w:cstheme="majorHAnsi"/>
                <w:color w:val="0B0C0C"/>
                <w:sz w:val="20"/>
                <w:szCs w:val="20"/>
                <w:lang w:eastAsia="en-GB"/>
              </w:rPr>
            </w:pPr>
            <w:r>
              <w:rPr>
                <w:rFonts w:asciiTheme="majorHAnsi" w:eastAsia="Times New Roman" w:hAnsiTheme="majorHAnsi" w:cstheme="majorHAnsi"/>
                <w:color w:val="0B0C0C"/>
                <w:sz w:val="20"/>
                <w:szCs w:val="20"/>
                <w:lang w:eastAsia="en-GB"/>
              </w:rPr>
              <w:t>E</w:t>
            </w:r>
            <w:r w:rsidR="00BD086E" w:rsidRPr="00BD086E">
              <w:rPr>
                <w:rFonts w:asciiTheme="majorHAnsi" w:eastAsia="Times New Roman" w:hAnsiTheme="majorHAnsi" w:cstheme="majorHAnsi"/>
                <w:color w:val="0B0C0C"/>
                <w:sz w:val="20"/>
                <w:szCs w:val="20"/>
                <w:lang w:eastAsia="en-GB"/>
              </w:rPr>
              <w:t>xplain and discuss their understanding of what they have read, including through formal presentations and debates, maintaining a focus on the topic and using notes where necessary</w:t>
            </w:r>
            <w:r>
              <w:rPr>
                <w:rFonts w:asciiTheme="majorHAnsi" w:eastAsia="Times New Roman" w:hAnsiTheme="majorHAnsi" w:cstheme="majorHAnsi"/>
                <w:color w:val="0B0C0C"/>
                <w:sz w:val="20"/>
                <w:szCs w:val="20"/>
                <w:lang w:eastAsia="en-GB"/>
              </w:rPr>
              <w:t>;</w:t>
            </w:r>
          </w:p>
          <w:p w14:paraId="75FED88D" w14:textId="3448B73A" w:rsidR="00BD086E" w:rsidRPr="00BD086E" w:rsidRDefault="007F709C" w:rsidP="007F709C">
            <w:pPr>
              <w:numPr>
                <w:ilvl w:val="0"/>
                <w:numId w:val="15"/>
              </w:numPr>
              <w:shd w:val="clear" w:color="auto" w:fill="FFFFFF"/>
              <w:spacing w:after="75"/>
              <w:ind w:left="587"/>
              <w:rPr>
                <w:rFonts w:ascii="Arial" w:eastAsia="Times New Roman" w:hAnsi="Arial" w:cs="Arial"/>
                <w:color w:val="0B0C0C"/>
                <w:sz w:val="29"/>
                <w:szCs w:val="29"/>
                <w:lang w:eastAsia="en-GB"/>
              </w:rPr>
            </w:pPr>
            <w:r>
              <w:rPr>
                <w:rFonts w:asciiTheme="majorHAnsi" w:eastAsia="Times New Roman" w:hAnsiTheme="majorHAnsi" w:cstheme="majorHAnsi"/>
                <w:color w:val="0B0C0C"/>
                <w:sz w:val="20"/>
                <w:szCs w:val="20"/>
                <w:lang w:eastAsia="en-GB"/>
              </w:rPr>
              <w:t>P</w:t>
            </w:r>
            <w:r w:rsidR="00BD086E" w:rsidRPr="00BD086E">
              <w:rPr>
                <w:rFonts w:asciiTheme="majorHAnsi" w:eastAsia="Times New Roman" w:hAnsiTheme="majorHAnsi" w:cstheme="majorHAnsi"/>
                <w:color w:val="0B0C0C"/>
                <w:sz w:val="20"/>
                <w:szCs w:val="20"/>
                <w:lang w:eastAsia="en-GB"/>
              </w:rPr>
              <w:t>rovide reasoned justifications for their views</w:t>
            </w:r>
            <w:r>
              <w:rPr>
                <w:rFonts w:asciiTheme="majorHAnsi" w:eastAsia="Times New Roman" w:hAnsiTheme="majorHAnsi" w:cstheme="majorHAnsi"/>
                <w:color w:val="0B0C0C"/>
                <w:sz w:val="20"/>
                <w:szCs w:val="20"/>
                <w:lang w:eastAsia="en-GB"/>
              </w:rPr>
              <w:t>.</w:t>
            </w:r>
          </w:p>
          <w:p w14:paraId="7598D231" w14:textId="048F2AB9" w:rsidR="00351162" w:rsidRPr="00106AED" w:rsidRDefault="00351162" w:rsidP="00BD086E">
            <w:pPr>
              <w:pStyle w:val="ListParagraph"/>
              <w:shd w:val="clear" w:color="auto" w:fill="F9F9F9"/>
              <w:ind w:left="161"/>
              <w:textAlignment w:val="top"/>
              <w:rPr>
                <w:rFonts w:ascii="Calibri Light" w:eastAsia="Times New Roman" w:hAnsi="Calibri Light" w:cs="Calibri Light"/>
                <w:color w:val="333333"/>
                <w:sz w:val="18"/>
              </w:rPr>
            </w:pPr>
          </w:p>
        </w:tc>
      </w:tr>
      <w:tr w:rsidR="00BD086E" w:rsidRPr="00071ADE" w14:paraId="5604A0C2" w14:textId="77777777" w:rsidTr="00B80B6C">
        <w:trPr>
          <w:trHeight w:val="4352"/>
        </w:trPr>
        <w:tc>
          <w:tcPr>
            <w:tcW w:w="1069" w:type="dxa"/>
            <w:shd w:val="clear" w:color="auto" w:fill="8EAADB" w:themeFill="accent1" w:themeFillTint="99"/>
            <w:textDirection w:val="btLr"/>
          </w:tcPr>
          <w:p w14:paraId="6C34C5FA" w14:textId="6122BCC0" w:rsidR="00BD086E" w:rsidRPr="00062C7D" w:rsidRDefault="00B80B6C" w:rsidP="00062C7D">
            <w:pPr>
              <w:ind w:left="113" w:right="113"/>
              <w:jc w:val="center"/>
              <w:rPr>
                <w:rFonts w:ascii="Calibri Light" w:hAnsi="Calibri Light" w:cs="Calibri Light"/>
                <w:b/>
                <w:bCs/>
                <w:sz w:val="48"/>
                <w:szCs w:val="48"/>
              </w:rPr>
            </w:pPr>
            <w:r>
              <w:rPr>
                <w:rFonts w:ascii="Calibri Light" w:hAnsi="Calibri Light" w:cs="Calibri Light"/>
                <w:b/>
                <w:bCs/>
                <w:sz w:val="48"/>
                <w:szCs w:val="48"/>
              </w:rPr>
              <w:lastRenderedPageBreak/>
              <w:t>Vocabulary</w:t>
            </w:r>
          </w:p>
          <w:p w14:paraId="0BD0A916" w14:textId="77777777" w:rsidR="00BD086E" w:rsidRPr="00062C7D" w:rsidRDefault="00BD086E" w:rsidP="00374B8C">
            <w:pPr>
              <w:rPr>
                <w:rFonts w:ascii="Calibri Light" w:hAnsi="Calibri Light" w:cs="Calibri Light"/>
                <w:b/>
                <w:bCs/>
                <w:sz w:val="48"/>
                <w:szCs w:val="48"/>
              </w:rPr>
            </w:pPr>
          </w:p>
        </w:tc>
        <w:tc>
          <w:tcPr>
            <w:tcW w:w="992" w:type="dxa"/>
            <w:shd w:val="clear" w:color="auto" w:fill="D9E2F3" w:themeFill="accent1" w:themeFillTint="33"/>
          </w:tcPr>
          <w:p w14:paraId="5EF36657" w14:textId="77777777" w:rsidR="00BD086E" w:rsidRPr="00071ADE" w:rsidRDefault="00BD086E" w:rsidP="00374B8C">
            <w:pPr>
              <w:rPr>
                <w:rFonts w:ascii="Calibri Light" w:hAnsi="Calibri Light" w:cs="Calibri Light"/>
                <w:b/>
                <w:bCs/>
                <w:sz w:val="28"/>
                <w:szCs w:val="28"/>
              </w:rPr>
            </w:pPr>
          </w:p>
        </w:tc>
        <w:tc>
          <w:tcPr>
            <w:tcW w:w="3423" w:type="dxa"/>
            <w:shd w:val="clear" w:color="auto" w:fill="auto"/>
          </w:tcPr>
          <w:p w14:paraId="3DBD024C" w14:textId="5CC974F1" w:rsidR="00F7747B" w:rsidRPr="00F7747B"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U</w:t>
            </w:r>
            <w:r w:rsidRPr="00F7747B">
              <w:rPr>
                <w:rFonts w:asciiTheme="majorHAnsi" w:hAnsiTheme="majorHAnsi" w:cstheme="majorHAnsi"/>
                <w:sz w:val="20"/>
                <w:szCs w:val="20"/>
              </w:rPr>
              <w:t>se dictionaries to check the meaning of words that they have read</w:t>
            </w:r>
            <w:r>
              <w:rPr>
                <w:rFonts w:asciiTheme="majorHAnsi" w:hAnsiTheme="majorHAnsi" w:cstheme="majorHAnsi"/>
                <w:sz w:val="20"/>
                <w:szCs w:val="20"/>
              </w:rPr>
              <w:t>.</w:t>
            </w:r>
          </w:p>
          <w:p w14:paraId="41E4F614" w14:textId="37982E46" w:rsidR="00F7747B" w:rsidRPr="00F7747B"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D</w:t>
            </w:r>
            <w:r w:rsidRPr="00F7747B">
              <w:rPr>
                <w:rFonts w:asciiTheme="majorHAnsi" w:hAnsiTheme="majorHAnsi" w:cstheme="majorHAnsi"/>
                <w:sz w:val="20"/>
                <w:szCs w:val="20"/>
              </w:rPr>
              <w:t xml:space="preserve">iscuss words that capture the </w:t>
            </w:r>
            <w:proofErr w:type="gramStart"/>
            <w:r w:rsidRPr="00F7747B">
              <w:rPr>
                <w:rFonts w:asciiTheme="majorHAnsi" w:hAnsiTheme="majorHAnsi" w:cstheme="majorHAnsi"/>
                <w:sz w:val="20"/>
                <w:szCs w:val="20"/>
              </w:rPr>
              <w:t>readers</w:t>
            </w:r>
            <w:proofErr w:type="gramEnd"/>
            <w:r w:rsidRPr="00F7747B">
              <w:rPr>
                <w:rFonts w:asciiTheme="majorHAnsi" w:hAnsiTheme="majorHAnsi" w:cstheme="majorHAnsi"/>
                <w:sz w:val="20"/>
                <w:szCs w:val="20"/>
              </w:rPr>
              <w:t xml:space="preserve"> interest or imagination</w:t>
            </w:r>
            <w:r>
              <w:rPr>
                <w:rFonts w:asciiTheme="majorHAnsi" w:hAnsiTheme="majorHAnsi" w:cstheme="majorHAnsi"/>
                <w:sz w:val="20"/>
                <w:szCs w:val="20"/>
              </w:rPr>
              <w:t>.</w:t>
            </w:r>
          </w:p>
          <w:p w14:paraId="1B23D035" w14:textId="39671ED6" w:rsidR="00F7747B" w:rsidRPr="00F7747B"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I</w:t>
            </w:r>
            <w:r w:rsidRPr="00F7747B">
              <w:rPr>
                <w:rFonts w:asciiTheme="majorHAnsi" w:hAnsiTheme="majorHAnsi" w:cstheme="majorHAnsi"/>
                <w:sz w:val="20"/>
                <w:szCs w:val="20"/>
              </w:rPr>
              <w:t xml:space="preserve">dentify how </w:t>
            </w:r>
            <w:proofErr w:type="gramStart"/>
            <w:r w:rsidRPr="00F7747B">
              <w:rPr>
                <w:rFonts w:asciiTheme="majorHAnsi" w:hAnsiTheme="majorHAnsi" w:cstheme="majorHAnsi"/>
                <w:sz w:val="20"/>
                <w:szCs w:val="20"/>
              </w:rPr>
              <w:t>language</w:t>
            </w:r>
            <w:proofErr w:type="gramEnd"/>
            <w:r w:rsidRPr="00F7747B">
              <w:rPr>
                <w:rFonts w:asciiTheme="majorHAnsi" w:hAnsiTheme="majorHAnsi" w:cstheme="majorHAnsi"/>
                <w:sz w:val="20"/>
                <w:szCs w:val="20"/>
              </w:rPr>
              <w:t xml:space="preserve"> choices help</w:t>
            </w:r>
            <w:r>
              <w:rPr>
                <w:rFonts w:asciiTheme="majorHAnsi" w:hAnsiTheme="majorHAnsi" w:cstheme="majorHAnsi"/>
                <w:sz w:val="20"/>
                <w:szCs w:val="20"/>
              </w:rPr>
              <w:t xml:space="preserve"> build meaning.</w:t>
            </w:r>
          </w:p>
          <w:p w14:paraId="2591F40E" w14:textId="4416D7A7" w:rsidR="00BD086E" w:rsidRPr="00F7747B" w:rsidRDefault="00F7747B" w:rsidP="00374B8C">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F</w:t>
            </w:r>
            <w:r w:rsidRPr="00F7747B">
              <w:rPr>
                <w:rFonts w:asciiTheme="majorHAnsi" w:hAnsiTheme="majorHAnsi" w:cstheme="majorHAnsi"/>
                <w:sz w:val="20"/>
                <w:szCs w:val="20"/>
              </w:rPr>
              <w:t>ind the meaning of new words using substitution within a sentence</w:t>
            </w:r>
            <w:r>
              <w:rPr>
                <w:rFonts w:asciiTheme="majorHAnsi" w:hAnsiTheme="majorHAnsi" w:cstheme="majorHAnsi"/>
                <w:sz w:val="20"/>
                <w:szCs w:val="20"/>
              </w:rPr>
              <w:t>.</w:t>
            </w:r>
          </w:p>
          <w:p w14:paraId="6B4C7581" w14:textId="77777777"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p w14:paraId="6F44CD72" w14:textId="77777777"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p w14:paraId="3D8A8AB8" w14:textId="77777777"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p w14:paraId="06F89BE0" w14:textId="77777777"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p w14:paraId="0A808A7D" w14:textId="77777777"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p w14:paraId="004D9409" w14:textId="77777777"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p w14:paraId="3B34E0B5" w14:textId="77777777"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p w14:paraId="65B702A4" w14:textId="77777777"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p w14:paraId="3AA9FE08" w14:textId="11A58DEC" w:rsidR="00BD086E" w:rsidRPr="00B80B6C" w:rsidRDefault="00BD086E" w:rsidP="00374B8C">
            <w:pPr>
              <w:shd w:val="clear" w:color="auto" w:fill="F9F9F9"/>
              <w:textAlignment w:val="top"/>
              <w:rPr>
                <w:rFonts w:asciiTheme="majorHAnsi" w:eastAsia="Times New Roman" w:hAnsiTheme="majorHAnsi" w:cstheme="majorHAnsi"/>
                <w:color w:val="333333"/>
                <w:sz w:val="20"/>
                <w:szCs w:val="20"/>
              </w:rPr>
            </w:pPr>
          </w:p>
        </w:tc>
        <w:tc>
          <w:tcPr>
            <w:tcW w:w="3423" w:type="dxa"/>
            <w:shd w:val="clear" w:color="auto" w:fill="auto"/>
          </w:tcPr>
          <w:p w14:paraId="24CE615F" w14:textId="3B5BE853"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U</w:t>
            </w:r>
            <w:r w:rsidR="00B80B6C" w:rsidRPr="00B80B6C">
              <w:rPr>
                <w:rFonts w:asciiTheme="majorHAnsi" w:hAnsiTheme="majorHAnsi" w:cstheme="majorHAnsi"/>
                <w:sz w:val="20"/>
                <w:szCs w:val="20"/>
              </w:rPr>
              <w:t>se dictionaries to check the meaning of words that they have read</w:t>
            </w:r>
            <w:r w:rsidR="00F7747B">
              <w:rPr>
                <w:rFonts w:asciiTheme="majorHAnsi" w:hAnsiTheme="majorHAnsi" w:cstheme="majorHAnsi"/>
                <w:sz w:val="20"/>
                <w:szCs w:val="20"/>
              </w:rPr>
              <w:t>.</w:t>
            </w:r>
            <w:r w:rsidR="00B80B6C" w:rsidRPr="00B80B6C">
              <w:rPr>
                <w:rFonts w:asciiTheme="majorHAnsi" w:hAnsiTheme="majorHAnsi" w:cstheme="majorHAnsi"/>
                <w:sz w:val="20"/>
                <w:szCs w:val="20"/>
              </w:rPr>
              <w:t xml:space="preserve"> </w:t>
            </w:r>
          </w:p>
          <w:p w14:paraId="6F7B1A4B" w14:textId="4FEC9D01" w:rsidR="00FB09B1"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U</w:t>
            </w:r>
            <w:r w:rsidR="00B80B6C" w:rsidRPr="00B80B6C">
              <w:rPr>
                <w:rFonts w:asciiTheme="majorHAnsi" w:hAnsiTheme="majorHAnsi" w:cstheme="majorHAnsi"/>
                <w:sz w:val="20"/>
                <w:szCs w:val="20"/>
              </w:rPr>
              <w:t>se a thesaurus to find synonyms</w:t>
            </w:r>
            <w:r w:rsidR="00F7747B">
              <w:rPr>
                <w:rFonts w:asciiTheme="majorHAnsi" w:hAnsiTheme="majorHAnsi" w:cstheme="majorHAnsi"/>
                <w:sz w:val="20"/>
                <w:szCs w:val="20"/>
              </w:rPr>
              <w:t>.</w:t>
            </w:r>
          </w:p>
          <w:p w14:paraId="16B7F09A" w14:textId="43501BEF"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B80B6C" w:rsidRPr="00B80B6C">
              <w:rPr>
                <w:rFonts w:asciiTheme="majorHAnsi" w:hAnsiTheme="majorHAnsi" w:cstheme="majorHAnsi"/>
                <w:sz w:val="20"/>
                <w:szCs w:val="20"/>
              </w:rPr>
              <w:t>iscuss why words have been chosen and the effect these have on the reader</w:t>
            </w:r>
            <w:r w:rsidR="00F7747B">
              <w:rPr>
                <w:rFonts w:asciiTheme="majorHAnsi" w:hAnsiTheme="majorHAnsi" w:cstheme="majorHAnsi"/>
                <w:sz w:val="20"/>
                <w:szCs w:val="20"/>
              </w:rPr>
              <w:t>.</w:t>
            </w:r>
            <w:r w:rsidR="00B80B6C" w:rsidRPr="00B80B6C">
              <w:rPr>
                <w:rFonts w:asciiTheme="majorHAnsi" w:hAnsiTheme="majorHAnsi" w:cstheme="majorHAnsi"/>
                <w:sz w:val="20"/>
                <w:szCs w:val="20"/>
              </w:rPr>
              <w:t xml:space="preserve"> </w:t>
            </w:r>
          </w:p>
          <w:p w14:paraId="7A55AF7D" w14:textId="734C813A"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E</w:t>
            </w:r>
            <w:r w:rsidR="00B80B6C" w:rsidRPr="00B80B6C">
              <w:rPr>
                <w:rFonts w:asciiTheme="majorHAnsi" w:hAnsiTheme="majorHAnsi" w:cstheme="majorHAnsi"/>
                <w:sz w:val="20"/>
                <w:szCs w:val="20"/>
              </w:rPr>
              <w:t>xplain how words can capture the interest of the reader</w:t>
            </w:r>
            <w:r w:rsidR="00F7747B">
              <w:rPr>
                <w:rFonts w:asciiTheme="majorHAnsi" w:hAnsiTheme="majorHAnsi" w:cstheme="majorHAnsi"/>
                <w:sz w:val="20"/>
                <w:szCs w:val="20"/>
              </w:rPr>
              <w:t>.</w:t>
            </w:r>
            <w:r w:rsidR="00B80B6C" w:rsidRPr="00B80B6C">
              <w:rPr>
                <w:rFonts w:asciiTheme="majorHAnsi" w:hAnsiTheme="majorHAnsi" w:cstheme="majorHAnsi"/>
                <w:sz w:val="20"/>
                <w:szCs w:val="20"/>
              </w:rPr>
              <w:t xml:space="preserve"> </w:t>
            </w:r>
          </w:p>
          <w:p w14:paraId="0A098441" w14:textId="61F4F045"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B80B6C" w:rsidRPr="00B80B6C">
              <w:rPr>
                <w:rFonts w:asciiTheme="majorHAnsi" w:hAnsiTheme="majorHAnsi" w:cstheme="majorHAnsi"/>
                <w:sz w:val="20"/>
                <w:szCs w:val="20"/>
              </w:rPr>
              <w:t>iscuss new and unusual vocabulary a</w:t>
            </w:r>
            <w:r w:rsidR="00F7747B">
              <w:rPr>
                <w:rFonts w:asciiTheme="majorHAnsi" w:hAnsiTheme="majorHAnsi" w:cstheme="majorHAnsi"/>
                <w:sz w:val="20"/>
                <w:szCs w:val="20"/>
              </w:rPr>
              <w:t>nd clarify the meaning of these.</w:t>
            </w:r>
          </w:p>
          <w:p w14:paraId="26835E5C" w14:textId="051A7716" w:rsidR="00BD086E" w:rsidRPr="00B80B6C" w:rsidRDefault="00FB09B1" w:rsidP="00374B8C">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F</w:t>
            </w:r>
            <w:r w:rsidR="00B80B6C" w:rsidRPr="00B80B6C">
              <w:rPr>
                <w:rFonts w:asciiTheme="majorHAnsi" w:hAnsiTheme="majorHAnsi" w:cstheme="majorHAnsi"/>
                <w:sz w:val="20"/>
                <w:szCs w:val="20"/>
              </w:rPr>
              <w:t>ind the meaning of new words using the context of the sentence.</w:t>
            </w:r>
          </w:p>
        </w:tc>
        <w:tc>
          <w:tcPr>
            <w:tcW w:w="3423" w:type="dxa"/>
            <w:shd w:val="clear" w:color="auto" w:fill="auto"/>
          </w:tcPr>
          <w:p w14:paraId="47D39173" w14:textId="0CB26AA6"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E</w:t>
            </w:r>
            <w:r w:rsidR="00B80B6C" w:rsidRPr="00B80B6C">
              <w:rPr>
                <w:rFonts w:asciiTheme="majorHAnsi" w:hAnsiTheme="majorHAnsi" w:cstheme="majorHAnsi"/>
                <w:sz w:val="20"/>
                <w:szCs w:val="20"/>
              </w:rPr>
              <w:t>xplore the meaning of words in context, confidently using a dictionary</w:t>
            </w:r>
            <w:r w:rsidR="00F7747B">
              <w:rPr>
                <w:rFonts w:asciiTheme="majorHAnsi" w:hAnsiTheme="majorHAnsi" w:cstheme="majorHAnsi"/>
                <w:sz w:val="20"/>
                <w:szCs w:val="20"/>
              </w:rPr>
              <w:t>.</w:t>
            </w:r>
            <w:r w:rsidR="00B80B6C" w:rsidRPr="00B80B6C">
              <w:rPr>
                <w:rFonts w:asciiTheme="majorHAnsi" w:hAnsiTheme="majorHAnsi" w:cstheme="majorHAnsi"/>
                <w:sz w:val="20"/>
                <w:szCs w:val="20"/>
              </w:rPr>
              <w:t xml:space="preserve"> </w:t>
            </w:r>
          </w:p>
          <w:p w14:paraId="30435120" w14:textId="33B22524"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B80B6C" w:rsidRPr="00B80B6C">
              <w:rPr>
                <w:rFonts w:asciiTheme="majorHAnsi" w:hAnsiTheme="majorHAnsi" w:cstheme="majorHAnsi"/>
                <w:sz w:val="20"/>
                <w:szCs w:val="20"/>
              </w:rPr>
              <w:t>iscuss how the author’s choice of language impacts the reader</w:t>
            </w:r>
            <w:r w:rsidR="00F7747B">
              <w:rPr>
                <w:rFonts w:asciiTheme="majorHAnsi" w:hAnsiTheme="majorHAnsi" w:cstheme="majorHAnsi"/>
                <w:sz w:val="20"/>
                <w:szCs w:val="20"/>
              </w:rPr>
              <w:t>.</w:t>
            </w:r>
          </w:p>
          <w:p w14:paraId="157F32F9" w14:textId="5447B0D1"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E</w:t>
            </w:r>
            <w:r w:rsidR="00B80B6C" w:rsidRPr="00B80B6C">
              <w:rPr>
                <w:rFonts w:asciiTheme="majorHAnsi" w:hAnsiTheme="majorHAnsi" w:cstheme="majorHAnsi"/>
                <w:sz w:val="20"/>
                <w:szCs w:val="20"/>
              </w:rPr>
              <w:t xml:space="preserve">valuate the </w:t>
            </w:r>
            <w:proofErr w:type="gramStart"/>
            <w:r w:rsidR="00B80B6C" w:rsidRPr="00B80B6C">
              <w:rPr>
                <w:rFonts w:asciiTheme="majorHAnsi" w:hAnsiTheme="majorHAnsi" w:cstheme="majorHAnsi"/>
                <w:sz w:val="20"/>
                <w:szCs w:val="20"/>
              </w:rPr>
              <w:t>authors</w:t>
            </w:r>
            <w:proofErr w:type="gramEnd"/>
            <w:r w:rsidR="00B80B6C" w:rsidRPr="00B80B6C">
              <w:rPr>
                <w:rFonts w:asciiTheme="majorHAnsi" w:hAnsiTheme="majorHAnsi" w:cstheme="majorHAnsi"/>
                <w:sz w:val="20"/>
                <w:szCs w:val="20"/>
              </w:rPr>
              <w:t xml:space="preserve"> use of language</w:t>
            </w:r>
            <w:r w:rsidR="00F7747B">
              <w:rPr>
                <w:rFonts w:asciiTheme="majorHAnsi" w:hAnsiTheme="majorHAnsi" w:cstheme="majorHAnsi"/>
                <w:sz w:val="20"/>
                <w:szCs w:val="20"/>
              </w:rPr>
              <w:t>.</w:t>
            </w:r>
          </w:p>
          <w:p w14:paraId="03A68CAF" w14:textId="5D571A7D"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I</w:t>
            </w:r>
            <w:r w:rsidR="00B80B6C" w:rsidRPr="00B80B6C">
              <w:rPr>
                <w:rFonts w:asciiTheme="majorHAnsi" w:hAnsiTheme="majorHAnsi" w:cstheme="majorHAnsi"/>
                <w:sz w:val="20"/>
                <w:szCs w:val="20"/>
              </w:rPr>
              <w:t>nvestigate alternative word choices that could be made</w:t>
            </w:r>
            <w:r w:rsidR="00F7747B">
              <w:rPr>
                <w:rFonts w:asciiTheme="majorHAnsi" w:hAnsiTheme="majorHAnsi" w:cstheme="majorHAnsi"/>
                <w:sz w:val="20"/>
                <w:szCs w:val="20"/>
              </w:rPr>
              <w:t>.</w:t>
            </w:r>
          </w:p>
          <w:p w14:paraId="071642AC" w14:textId="71A02212"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B</w:t>
            </w:r>
            <w:r w:rsidR="00B80B6C" w:rsidRPr="00B80B6C">
              <w:rPr>
                <w:rFonts w:asciiTheme="majorHAnsi" w:hAnsiTheme="majorHAnsi" w:cstheme="majorHAnsi"/>
                <w:sz w:val="20"/>
                <w:szCs w:val="20"/>
              </w:rPr>
              <w:t>egin to look at the use of figurative language</w:t>
            </w:r>
            <w:r w:rsidR="00F7747B">
              <w:rPr>
                <w:rFonts w:asciiTheme="majorHAnsi" w:hAnsiTheme="majorHAnsi" w:cstheme="majorHAnsi"/>
                <w:sz w:val="20"/>
                <w:szCs w:val="20"/>
              </w:rPr>
              <w:t>.</w:t>
            </w:r>
          </w:p>
          <w:p w14:paraId="6DA59B65" w14:textId="274805A0"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U</w:t>
            </w:r>
            <w:r w:rsidR="00B80B6C" w:rsidRPr="00B80B6C">
              <w:rPr>
                <w:rFonts w:asciiTheme="majorHAnsi" w:hAnsiTheme="majorHAnsi" w:cstheme="majorHAnsi"/>
                <w:sz w:val="20"/>
                <w:szCs w:val="20"/>
              </w:rPr>
              <w:t>se a thesaurus to find synonyms for a larger variety of words</w:t>
            </w:r>
            <w:r w:rsidR="00F7747B">
              <w:rPr>
                <w:rFonts w:asciiTheme="majorHAnsi" w:hAnsiTheme="majorHAnsi" w:cstheme="majorHAnsi"/>
                <w:sz w:val="20"/>
                <w:szCs w:val="20"/>
              </w:rPr>
              <w:t>.</w:t>
            </w:r>
          </w:p>
          <w:p w14:paraId="496756FE" w14:textId="110C92FC" w:rsidR="00FB09B1" w:rsidRDefault="00FB09B1"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R</w:t>
            </w:r>
            <w:r w:rsidR="00B80B6C" w:rsidRPr="00B80B6C">
              <w:rPr>
                <w:rFonts w:asciiTheme="majorHAnsi" w:hAnsiTheme="majorHAnsi" w:cstheme="majorHAnsi"/>
                <w:sz w:val="20"/>
                <w:szCs w:val="20"/>
              </w:rPr>
              <w:t>e-write passages using alternative word choices</w:t>
            </w:r>
            <w:r w:rsidR="00F7747B">
              <w:rPr>
                <w:rFonts w:asciiTheme="majorHAnsi" w:hAnsiTheme="majorHAnsi" w:cstheme="majorHAnsi"/>
                <w:sz w:val="20"/>
                <w:szCs w:val="20"/>
              </w:rPr>
              <w:t>.</w:t>
            </w:r>
          </w:p>
          <w:p w14:paraId="18C7C704" w14:textId="4A3276AA" w:rsidR="00BD086E" w:rsidRPr="00B80B6C" w:rsidRDefault="00FB09B1" w:rsidP="00FB09B1">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xml:space="preserve"> • Read ‘around the word’ and </w:t>
            </w:r>
            <w:r w:rsidR="00B80B6C" w:rsidRPr="00B80B6C">
              <w:rPr>
                <w:rFonts w:asciiTheme="majorHAnsi" w:hAnsiTheme="majorHAnsi" w:cstheme="majorHAnsi"/>
                <w:sz w:val="20"/>
                <w:szCs w:val="20"/>
              </w:rPr>
              <w:t>explore its meaning in the broader context of a section or paragraph.</w:t>
            </w:r>
          </w:p>
        </w:tc>
        <w:tc>
          <w:tcPr>
            <w:tcW w:w="3423" w:type="dxa"/>
            <w:shd w:val="clear" w:color="auto" w:fill="auto"/>
          </w:tcPr>
          <w:p w14:paraId="794A03A4" w14:textId="2A6F8871" w:rsidR="00FB09B1"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E</w:t>
            </w:r>
            <w:r w:rsidR="00B80B6C" w:rsidRPr="00B80B6C">
              <w:rPr>
                <w:rFonts w:asciiTheme="majorHAnsi" w:hAnsiTheme="majorHAnsi" w:cstheme="majorHAnsi"/>
                <w:sz w:val="20"/>
                <w:szCs w:val="20"/>
              </w:rPr>
              <w:t>valuate how the authors’ use of language impacts upon the reader</w:t>
            </w:r>
            <w:r w:rsidR="00F7747B">
              <w:rPr>
                <w:rFonts w:asciiTheme="majorHAnsi" w:hAnsiTheme="majorHAnsi" w:cstheme="majorHAnsi"/>
                <w:sz w:val="20"/>
                <w:szCs w:val="20"/>
              </w:rPr>
              <w:t>.</w:t>
            </w:r>
          </w:p>
          <w:p w14:paraId="525D4C5E" w14:textId="359D641B" w:rsidR="00B80B6C" w:rsidRPr="00B80B6C" w:rsidRDefault="00B80B6C" w:rsidP="00374B8C">
            <w:pPr>
              <w:shd w:val="clear" w:color="auto" w:fill="F9F9F9"/>
              <w:textAlignment w:val="top"/>
              <w:rPr>
                <w:rFonts w:asciiTheme="majorHAnsi" w:hAnsiTheme="majorHAnsi" w:cstheme="majorHAnsi"/>
                <w:sz w:val="20"/>
                <w:szCs w:val="20"/>
              </w:rPr>
            </w:pPr>
            <w:r w:rsidRPr="00B80B6C">
              <w:rPr>
                <w:rFonts w:asciiTheme="majorHAnsi" w:hAnsiTheme="majorHAnsi" w:cstheme="majorHAnsi"/>
                <w:sz w:val="20"/>
                <w:szCs w:val="20"/>
              </w:rPr>
              <w:t xml:space="preserve">• </w:t>
            </w:r>
            <w:r w:rsidR="00FB09B1">
              <w:rPr>
                <w:rFonts w:asciiTheme="majorHAnsi" w:hAnsiTheme="majorHAnsi" w:cstheme="majorHAnsi"/>
                <w:sz w:val="20"/>
                <w:szCs w:val="20"/>
              </w:rPr>
              <w:t>F</w:t>
            </w:r>
            <w:r w:rsidRPr="00B80B6C">
              <w:rPr>
                <w:rFonts w:asciiTheme="majorHAnsi" w:hAnsiTheme="majorHAnsi" w:cstheme="majorHAnsi"/>
                <w:sz w:val="20"/>
                <w:szCs w:val="20"/>
              </w:rPr>
              <w:t xml:space="preserve">ind examples of figurative language and how this impacts the reader and contributes to meaning or mood. </w:t>
            </w:r>
          </w:p>
          <w:p w14:paraId="33F4B908" w14:textId="13D2280D" w:rsidR="00B80B6C" w:rsidRPr="00B80B6C" w:rsidRDefault="00FB09B1"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B80B6C" w:rsidRPr="00B80B6C">
              <w:rPr>
                <w:rFonts w:asciiTheme="majorHAnsi" w:hAnsiTheme="majorHAnsi" w:cstheme="majorHAnsi"/>
                <w:sz w:val="20"/>
                <w:szCs w:val="20"/>
              </w:rPr>
              <w:t>iscuss how presentation and structure contribute to meaning</w:t>
            </w:r>
            <w:r w:rsidR="00F7747B">
              <w:rPr>
                <w:rFonts w:asciiTheme="majorHAnsi" w:hAnsiTheme="majorHAnsi" w:cstheme="majorHAnsi"/>
                <w:sz w:val="20"/>
                <w:szCs w:val="20"/>
              </w:rPr>
              <w:t>.</w:t>
            </w:r>
          </w:p>
          <w:p w14:paraId="432AA4E4" w14:textId="422CCE3C" w:rsidR="00BD086E" w:rsidRPr="00B80B6C" w:rsidRDefault="00FB09B1" w:rsidP="00374B8C">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E</w:t>
            </w:r>
            <w:r w:rsidR="00B80B6C" w:rsidRPr="00B80B6C">
              <w:rPr>
                <w:rFonts w:asciiTheme="majorHAnsi" w:hAnsiTheme="majorHAnsi" w:cstheme="majorHAnsi"/>
                <w:sz w:val="20"/>
                <w:szCs w:val="20"/>
              </w:rPr>
              <w:t>xplore the meaning of words in context by ‘reading around the word’ and independently explore its meaning in the broader context of a section or paragraph.</w:t>
            </w:r>
          </w:p>
        </w:tc>
      </w:tr>
      <w:tr w:rsidR="00BD086E" w:rsidRPr="00071ADE" w14:paraId="241001FA" w14:textId="77777777" w:rsidTr="00184DED">
        <w:trPr>
          <w:cantSplit/>
          <w:trHeight w:val="570"/>
        </w:trPr>
        <w:tc>
          <w:tcPr>
            <w:tcW w:w="1069" w:type="dxa"/>
            <w:shd w:val="clear" w:color="auto" w:fill="8EAADB" w:themeFill="accent1" w:themeFillTint="99"/>
            <w:textDirection w:val="btLr"/>
            <w:vAlign w:val="center"/>
          </w:tcPr>
          <w:p w14:paraId="5C479406" w14:textId="29BC579B" w:rsidR="00BD086E" w:rsidRPr="00062C7D" w:rsidRDefault="00062C7D" w:rsidP="00062C7D">
            <w:pPr>
              <w:ind w:left="113" w:right="113"/>
              <w:jc w:val="center"/>
              <w:rPr>
                <w:rFonts w:ascii="Calibri Light" w:hAnsi="Calibri Light" w:cs="Calibri Light"/>
                <w:b/>
                <w:bCs/>
                <w:sz w:val="48"/>
                <w:szCs w:val="48"/>
              </w:rPr>
            </w:pPr>
            <w:r w:rsidRPr="00062C7D">
              <w:rPr>
                <w:rFonts w:ascii="Calibri Light" w:hAnsi="Calibri Light" w:cs="Calibri Light"/>
                <w:b/>
                <w:bCs/>
                <w:sz w:val="48"/>
                <w:szCs w:val="48"/>
              </w:rPr>
              <w:lastRenderedPageBreak/>
              <w:t>I</w:t>
            </w:r>
            <w:r>
              <w:rPr>
                <w:rFonts w:ascii="Calibri Light" w:hAnsi="Calibri Light" w:cs="Calibri Light"/>
                <w:b/>
                <w:bCs/>
                <w:sz w:val="48"/>
                <w:szCs w:val="48"/>
              </w:rPr>
              <w:t>nfer</w:t>
            </w:r>
          </w:p>
        </w:tc>
        <w:tc>
          <w:tcPr>
            <w:tcW w:w="992" w:type="dxa"/>
            <w:shd w:val="clear" w:color="auto" w:fill="D9E2F3" w:themeFill="accent1" w:themeFillTint="33"/>
          </w:tcPr>
          <w:p w14:paraId="41068EF5" w14:textId="77777777" w:rsidR="00BD086E" w:rsidRPr="00071ADE" w:rsidRDefault="00BD086E" w:rsidP="00374B8C">
            <w:pPr>
              <w:rPr>
                <w:rFonts w:ascii="Calibri Light" w:hAnsi="Calibri Light" w:cs="Calibri Light"/>
                <w:b/>
                <w:bCs/>
                <w:sz w:val="28"/>
                <w:szCs w:val="28"/>
              </w:rPr>
            </w:pPr>
          </w:p>
        </w:tc>
        <w:tc>
          <w:tcPr>
            <w:tcW w:w="3423" w:type="dxa"/>
            <w:shd w:val="clear" w:color="auto" w:fill="auto"/>
          </w:tcPr>
          <w:p w14:paraId="544DE1FC" w14:textId="6B44F7C1" w:rsidR="00062C7D" w:rsidRPr="00062C7D" w:rsidRDefault="00062C7D" w:rsidP="00062C7D">
            <w:pPr>
              <w:shd w:val="clear" w:color="auto" w:fill="F9F9F9"/>
              <w:textAlignment w:val="top"/>
              <w:rPr>
                <w:rFonts w:asciiTheme="majorHAnsi" w:hAnsiTheme="majorHAnsi" w:cstheme="majorHAnsi"/>
                <w:sz w:val="20"/>
                <w:szCs w:val="20"/>
              </w:rPr>
            </w:pPr>
            <w:r w:rsidRPr="00062C7D">
              <w:rPr>
                <w:rFonts w:asciiTheme="majorHAnsi" w:hAnsiTheme="majorHAnsi" w:cstheme="majorHAnsi"/>
                <w:sz w:val="20"/>
                <w:szCs w:val="20"/>
              </w:rPr>
              <w:t xml:space="preserve">• </w:t>
            </w:r>
            <w:r w:rsidR="00FB09B1">
              <w:rPr>
                <w:rFonts w:asciiTheme="majorHAnsi" w:hAnsiTheme="majorHAnsi" w:cstheme="majorHAnsi"/>
                <w:sz w:val="20"/>
                <w:szCs w:val="20"/>
              </w:rPr>
              <w:t>I</w:t>
            </w:r>
            <w:r w:rsidRPr="00062C7D">
              <w:rPr>
                <w:rFonts w:asciiTheme="majorHAnsi" w:hAnsiTheme="majorHAnsi" w:cstheme="majorHAnsi"/>
                <w:sz w:val="20"/>
                <w:szCs w:val="20"/>
              </w:rPr>
              <w:t>nfer characters’ feelings, thoughts and motives from their stated actions.</w:t>
            </w:r>
          </w:p>
          <w:p w14:paraId="0E77007F" w14:textId="4A2F7D24" w:rsidR="00062C7D" w:rsidRPr="00062C7D" w:rsidRDefault="00FB09B1" w:rsidP="00062C7D">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J</w:t>
            </w:r>
            <w:r w:rsidR="00062C7D" w:rsidRPr="00062C7D">
              <w:rPr>
                <w:rFonts w:asciiTheme="majorHAnsi" w:hAnsiTheme="majorHAnsi" w:cstheme="majorHAnsi"/>
                <w:sz w:val="20"/>
                <w:szCs w:val="20"/>
              </w:rPr>
              <w:t>ustify inferences by referencing a specific point in the text.</w:t>
            </w:r>
          </w:p>
          <w:p w14:paraId="6007BCC9" w14:textId="11D365B4" w:rsidR="00062C7D" w:rsidRPr="00062C7D" w:rsidRDefault="00FB09B1" w:rsidP="00062C7D">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A</w:t>
            </w:r>
            <w:r w:rsidR="00062C7D" w:rsidRPr="00062C7D">
              <w:rPr>
                <w:rFonts w:asciiTheme="majorHAnsi" w:hAnsiTheme="majorHAnsi" w:cstheme="majorHAnsi"/>
                <w:sz w:val="20"/>
                <w:szCs w:val="20"/>
              </w:rPr>
              <w:t>sk and answer questions appropriately, including some simple inference questions based on characters’ feelings, thoughts and motives.</w:t>
            </w:r>
          </w:p>
          <w:p w14:paraId="40F39D6A" w14:textId="3C2794C6" w:rsidR="00062C7D" w:rsidRPr="00062C7D" w:rsidRDefault="00FB09B1" w:rsidP="00062C7D">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xml:space="preserve"> • M</w:t>
            </w:r>
            <w:r w:rsidR="00062C7D" w:rsidRPr="00062C7D">
              <w:rPr>
                <w:rFonts w:asciiTheme="majorHAnsi" w:hAnsiTheme="majorHAnsi" w:cstheme="majorHAnsi"/>
                <w:sz w:val="20"/>
                <w:szCs w:val="20"/>
              </w:rPr>
              <w:t>ake inferences about actions or events</w:t>
            </w:r>
          </w:p>
          <w:p w14:paraId="5CEAD142" w14:textId="77777777" w:rsidR="00062C7D" w:rsidRPr="00062C7D" w:rsidRDefault="00062C7D" w:rsidP="00374B8C">
            <w:pPr>
              <w:shd w:val="clear" w:color="auto" w:fill="F9F9F9"/>
              <w:jc w:val="center"/>
              <w:textAlignment w:val="top"/>
              <w:rPr>
                <w:rFonts w:asciiTheme="majorHAnsi" w:eastAsia="Times New Roman" w:hAnsiTheme="majorHAnsi" w:cstheme="majorHAnsi"/>
                <w:color w:val="333333"/>
                <w:sz w:val="20"/>
                <w:szCs w:val="20"/>
              </w:rPr>
            </w:pPr>
          </w:p>
          <w:p w14:paraId="376AC471" w14:textId="77777777" w:rsidR="00062C7D" w:rsidRPr="00062C7D" w:rsidRDefault="00062C7D" w:rsidP="00374B8C">
            <w:pPr>
              <w:shd w:val="clear" w:color="auto" w:fill="F9F9F9"/>
              <w:jc w:val="center"/>
              <w:textAlignment w:val="top"/>
              <w:rPr>
                <w:rFonts w:asciiTheme="majorHAnsi" w:eastAsia="Times New Roman" w:hAnsiTheme="majorHAnsi" w:cstheme="majorHAnsi"/>
                <w:color w:val="333333"/>
                <w:sz w:val="20"/>
                <w:szCs w:val="20"/>
              </w:rPr>
            </w:pPr>
          </w:p>
          <w:p w14:paraId="33A7329C" w14:textId="77777777" w:rsidR="00062C7D" w:rsidRPr="00062C7D" w:rsidRDefault="00062C7D" w:rsidP="00374B8C">
            <w:pPr>
              <w:shd w:val="clear" w:color="auto" w:fill="F9F9F9"/>
              <w:jc w:val="center"/>
              <w:textAlignment w:val="top"/>
              <w:rPr>
                <w:rFonts w:asciiTheme="majorHAnsi" w:eastAsia="Times New Roman" w:hAnsiTheme="majorHAnsi" w:cstheme="majorHAnsi"/>
                <w:color w:val="333333"/>
                <w:sz w:val="20"/>
                <w:szCs w:val="20"/>
              </w:rPr>
            </w:pPr>
          </w:p>
        </w:tc>
        <w:tc>
          <w:tcPr>
            <w:tcW w:w="3423" w:type="dxa"/>
            <w:shd w:val="clear" w:color="auto" w:fill="auto"/>
          </w:tcPr>
          <w:p w14:paraId="3A1FEFDA" w14:textId="2EE0A4E9" w:rsidR="00B80B6C" w:rsidRPr="00B80B6C" w:rsidRDefault="00FB09B1"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A</w:t>
            </w:r>
            <w:r w:rsidR="00B80B6C" w:rsidRPr="00B80B6C">
              <w:rPr>
                <w:rFonts w:asciiTheme="majorHAnsi" w:hAnsiTheme="majorHAnsi" w:cstheme="majorHAnsi"/>
                <w:sz w:val="20"/>
                <w:szCs w:val="20"/>
              </w:rPr>
              <w:t xml:space="preserve">sk and answer questions appropriately, including some simple inference questions based on characters’ feelings, thoughts and motives (I know this because questions) </w:t>
            </w:r>
          </w:p>
          <w:p w14:paraId="41573FE9" w14:textId="3F671DF8" w:rsidR="00B80B6C" w:rsidRPr="00B80B6C" w:rsidRDefault="00FB09B1"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I</w:t>
            </w:r>
            <w:r w:rsidR="00B80B6C" w:rsidRPr="00B80B6C">
              <w:rPr>
                <w:rFonts w:asciiTheme="majorHAnsi" w:hAnsiTheme="majorHAnsi" w:cstheme="majorHAnsi"/>
                <w:sz w:val="20"/>
                <w:szCs w:val="20"/>
              </w:rPr>
              <w:t xml:space="preserve">nfer characters’ feelings, thoughts and motives from their stated actions. </w:t>
            </w:r>
          </w:p>
          <w:p w14:paraId="4ADFCE5B" w14:textId="54D7B84B" w:rsidR="00B80B6C" w:rsidRPr="00B80B6C" w:rsidRDefault="00FB09B1"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C</w:t>
            </w:r>
            <w:r w:rsidR="00B80B6C" w:rsidRPr="00B80B6C">
              <w:rPr>
                <w:rFonts w:asciiTheme="majorHAnsi" w:hAnsiTheme="majorHAnsi" w:cstheme="majorHAnsi"/>
                <w:sz w:val="20"/>
                <w:szCs w:val="20"/>
              </w:rPr>
              <w:t>onsolidate the skill of justifying them using a specific reference point in the text</w:t>
            </w:r>
            <w:r w:rsidR="003840F6">
              <w:rPr>
                <w:rFonts w:asciiTheme="majorHAnsi" w:hAnsiTheme="majorHAnsi" w:cstheme="majorHAnsi"/>
                <w:sz w:val="20"/>
                <w:szCs w:val="20"/>
              </w:rPr>
              <w:t>.</w:t>
            </w:r>
            <w:r w:rsidR="00B80B6C" w:rsidRPr="00B80B6C">
              <w:rPr>
                <w:rFonts w:asciiTheme="majorHAnsi" w:hAnsiTheme="majorHAnsi" w:cstheme="majorHAnsi"/>
                <w:sz w:val="20"/>
                <w:szCs w:val="20"/>
              </w:rPr>
              <w:t xml:space="preserve"> </w:t>
            </w:r>
          </w:p>
          <w:p w14:paraId="304D49D6" w14:textId="72C5E74A" w:rsidR="00BD086E" w:rsidRPr="00B80B6C" w:rsidRDefault="00FB09B1" w:rsidP="00B80B6C">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U</w:t>
            </w:r>
            <w:r w:rsidR="00B80B6C" w:rsidRPr="00B80B6C">
              <w:rPr>
                <w:rFonts w:asciiTheme="majorHAnsi" w:hAnsiTheme="majorHAnsi" w:cstheme="majorHAnsi"/>
                <w:sz w:val="20"/>
                <w:szCs w:val="20"/>
              </w:rPr>
              <w:t>se more than one piece of evidence to justify their answer</w:t>
            </w:r>
            <w:r w:rsidR="003840F6">
              <w:rPr>
                <w:rFonts w:asciiTheme="majorHAnsi" w:hAnsiTheme="majorHAnsi" w:cstheme="majorHAnsi"/>
                <w:sz w:val="20"/>
                <w:szCs w:val="20"/>
              </w:rPr>
              <w:t>.</w:t>
            </w:r>
          </w:p>
        </w:tc>
        <w:tc>
          <w:tcPr>
            <w:tcW w:w="3423" w:type="dxa"/>
            <w:shd w:val="clear" w:color="auto" w:fill="auto"/>
          </w:tcPr>
          <w:p w14:paraId="17E625B1" w14:textId="4D20056D" w:rsidR="00B80B6C" w:rsidRPr="00B80B6C" w:rsidRDefault="00FB09B1"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B80B6C">
              <w:rPr>
                <w:rFonts w:asciiTheme="majorHAnsi" w:hAnsiTheme="majorHAnsi" w:cstheme="majorHAnsi"/>
                <w:sz w:val="20"/>
                <w:szCs w:val="20"/>
              </w:rPr>
              <w:t>raw</w:t>
            </w:r>
            <w:r w:rsidR="00B80B6C" w:rsidRPr="00B80B6C">
              <w:rPr>
                <w:rFonts w:asciiTheme="majorHAnsi" w:hAnsiTheme="majorHAnsi" w:cstheme="majorHAnsi"/>
                <w:sz w:val="20"/>
                <w:szCs w:val="20"/>
              </w:rPr>
              <w:t xml:space="preserve"> inferences such as inferring characters’ feelings, thoughts and motives from their actions, and justifying inferences with evidence. </w:t>
            </w:r>
          </w:p>
          <w:p w14:paraId="133AA217" w14:textId="7C69F437" w:rsidR="00B80B6C" w:rsidRPr="00B80B6C" w:rsidRDefault="00FB09B1"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M</w:t>
            </w:r>
            <w:r w:rsidR="00B80B6C" w:rsidRPr="00B80B6C">
              <w:rPr>
                <w:rFonts w:asciiTheme="majorHAnsi" w:hAnsiTheme="majorHAnsi" w:cstheme="majorHAnsi"/>
                <w:sz w:val="20"/>
                <w:szCs w:val="20"/>
              </w:rPr>
              <w:t xml:space="preserve">ake inferences about actions, feelings, events or states </w:t>
            </w:r>
          </w:p>
          <w:p w14:paraId="14D26F93" w14:textId="2D46FE1E" w:rsidR="00B80B6C" w:rsidRPr="00B80B6C" w:rsidRDefault="00FB09B1"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U</w:t>
            </w:r>
            <w:r w:rsidR="00B80B6C" w:rsidRPr="00B80B6C">
              <w:rPr>
                <w:rFonts w:asciiTheme="majorHAnsi" w:hAnsiTheme="majorHAnsi" w:cstheme="majorHAnsi"/>
                <w:sz w:val="20"/>
                <w:szCs w:val="20"/>
              </w:rPr>
              <w:t>se figurative language to infer meaning</w:t>
            </w:r>
            <w:r w:rsidR="003840F6">
              <w:rPr>
                <w:rFonts w:asciiTheme="majorHAnsi" w:hAnsiTheme="majorHAnsi" w:cstheme="majorHAnsi"/>
                <w:sz w:val="20"/>
                <w:szCs w:val="20"/>
              </w:rPr>
              <w:t>.</w:t>
            </w:r>
          </w:p>
          <w:p w14:paraId="23E20A6E" w14:textId="2E499755" w:rsidR="00B80B6C" w:rsidRPr="00B80B6C" w:rsidRDefault="00FB09B1"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G</w:t>
            </w:r>
            <w:r w:rsidR="00B80B6C" w:rsidRPr="00B80B6C">
              <w:rPr>
                <w:rFonts w:asciiTheme="majorHAnsi" w:hAnsiTheme="majorHAnsi" w:cstheme="majorHAnsi"/>
                <w:sz w:val="20"/>
                <w:szCs w:val="20"/>
              </w:rPr>
              <w:t>ive one or two pieces of evidence to support the point they are making.</w:t>
            </w:r>
          </w:p>
          <w:p w14:paraId="2016754E" w14:textId="637425EB" w:rsidR="00BD086E" w:rsidRPr="00184DED" w:rsidRDefault="00F7747B" w:rsidP="00B80B6C">
            <w:pPr>
              <w:shd w:val="clear" w:color="auto" w:fill="F9F9F9"/>
              <w:textAlignment w:val="top"/>
              <w:rPr>
                <w:rFonts w:ascii="Calibri Light" w:eastAsia="Times New Roman" w:hAnsi="Calibri Light" w:cs="Calibri Light"/>
                <w:color w:val="333333"/>
                <w:sz w:val="20"/>
                <w:szCs w:val="20"/>
              </w:rPr>
            </w:pPr>
            <w:r>
              <w:rPr>
                <w:rFonts w:asciiTheme="majorHAnsi" w:hAnsiTheme="majorHAnsi" w:cstheme="majorHAnsi"/>
                <w:sz w:val="20"/>
                <w:szCs w:val="20"/>
              </w:rPr>
              <w:t>• B</w:t>
            </w:r>
            <w:r w:rsidR="00B80B6C" w:rsidRPr="00B80B6C">
              <w:rPr>
                <w:rFonts w:asciiTheme="majorHAnsi" w:hAnsiTheme="majorHAnsi" w:cstheme="majorHAnsi"/>
                <w:sz w:val="20"/>
                <w:szCs w:val="20"/>
              </w:rPr>
              <w:t>egin to draw evidence from more than one place across a text</w:t>
            </w:r>
            <w:r w:rsidR="00DF5184">
              <w:rPr>
                <w:rFonts w:asciiTheme="majorHAnsi" w:hAnsiTheme="majorHAnsi" w:cstheme="majorHAnsi"/>
                <w:sz w:val="20"/>
                <w:szCs w:val="20"/>
              </w:rPr>
              <w:t>.</w:t>
            </w:r>
          </w:p>
        </w:tc>
        <w:tc>
          <w:tcPr>
            <w:tcW w:w="3423" w:type="dxa"/>
            <w:shd w:val="clear" w:color="auto" w:fill="auto"/>
          </w:tcPr>
          <w:p w14:paraId="057F76F3" w14:textId="20946C40" w:rsidR="00B80B6C" w:rsidRPr="00B80B6C" w:rsidRDefault="00F7747B"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B80B6C" w:rsidRPr="00B80B6C">
              <w:rPr>
                <w:rFonts w:asciiTheme="majorHAnsi" w:hAnsiTheme="majorHAnsi" w:cstheme="majorHAnsi"/>
                <w:sz w:val="20"/>
                <w:szCs w:val="20"/>
              </w:rPr>
              <w:t xml:space="preserve">raw inferences such as inferring characters’ feelings, thoughts and motives from their actions, and justifying inferences with evidence. </w:t>
            </w:r>
          </w:p>
          <w:p w14:paraId="395EC55C" w14:textId="348F610C" w:rsidR="00B80B6C" w:rsidRPr="00B80B6C" w:rsidRDefault="00F7747B"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B80B6C" w:rsidRPr="00B80B6C">
              <w:rPr>
                <w:rFonts w:asciiTheme="majorHAnsi" w:hAnsiTheme="majorHAnsi" w:cstheme="majorHAnsi"/>
                <w:sz w:val="20"/>
                <w:szCs w:val="20"/>
              </w:rPr>
              <w:t xml:space="preserve">iscuss how characters change and develop through texts by drawing inferences based on indirect clues. </w:t>
            </w:r>
          </w:p>
          <w:p w14:paraId="625A67D8" w14:textId="34B4F661" w:rsidR="00B80B6C" w:rsidRPr="00B80B6C" w:rsidRDefault="00F7747B"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M</w:t>
            </w:r>
            <w:r w:rsidR="00B80B6C" w:rsidRPr="00B80B6C">
              <w:rPr>
                <w:rFonts w:asciiTheme="majorHAnsi" w:hAnsiTheme="majorHAnsi" w:cstheme="majorHAnsi"/>
                <w:sz w:val="20"/>
                <w:szCs w:val="20"/>
              </w:rPr>
              <w:t xml:space="preserve">ake inferences about events, feelings, states backing these up with evidence. </w:t>
            </w:r>
          </w:p>
          <w:p w14:paraId="189EEDA8" w14:textId="49B297BE" w:rsidR="00BD086E" w:rsidRPr="00184DED" w:rsidRDefault="00F7747B" w:rsidP="00B80B6C">
            <w:pPr>
              <w:shd w:val="clear" w:color="auto" w:fill="F9F9F9"/>
              <w:textAlignment w:val="top"/>
              <w:rPr>
                <w:rFonts w:ascii="Calibri Light" w:eastAsia="Times New Roman" w:hAnsi="Calibri Light" w:cs="Calibri Light"/>
                <w:color w:val="333333"/>
                <w:sz w:val="20"/>
                <w:szCs w:val="20"/>
              </w:rPr>
            </w:pPr>
            <w:r>
              <w:rPr>
                <w:rFonts w:asciiTheme="majorHAnsi" w:hAnsiTheme="majorHAnsi" w:cstheme="majorHAnsi"/>
                <w:sz w:val="20"/>
                <w:szCs w:val="20"/>
              </w:rPr>
              <w:t>• I</w:t>
            </w:r>
            <w:r w:rsidR="00B80B6C" w:rsidRPr="00B80B6C">
              <w:rPr>
                <w:rFonts w:asciiTheme="majorHAnsi" w:hAnsiTheme="majorHAnsi" w:cstheme="majorHAnsi"/>
                <w:sz w:val="20"/>
                <w:szCs w:val="20"/>
              </w:rPr>
              <w:t>nfer characters’ feelings, thoughts and motives, giving more than one piece of evidence to support each point made. They can draw evidence from different places across the text</w:t>
            </w:r>
            <w:r w:rsidR="00DF5184">
              <w:rPr>
                <w:rFonts w:asciiTheme="majorHAnsi" w:hAnsiTheme="majorHAnsi" w:cstheme="majorHAnsi"/>
                <w:sz w:val="20"/>
                <w:szCs w:val="20"/>
              </w:rPr>
              <w:t>.</w:t>
            </w:r>
          </w:p>
        </w:tc>
      </w:tr>
      <w:tr w:rsidR="00BD086E" w:rsidRPr="00071ADE" w14:paraId="3619762C" w14:textId="77777777" w:rsidTr="00B80B6C">
        <w:trPr>
          <w:cantSplit/>
          <w:trHeight w:val="2405"/>
        </w:trPr>
        <w:tc>
          <w:tcPr>
            <w:tcW w:w="1069" w:type="dxa"/>
            <w:shd w:val="clear" w:color="auto" w:fill="8EAADB" w:themeFill="accent1" w:themeFillTint="99"/>
            <w:textDirection w:val="btLr"/>
          </w:tcPr>
          <w:p w14:paraId="7AEE7B96" w14:textId="43C55D47" w:rsidR="00BD086E" w:rsidRPr="00062C7D" w:rsidRDefault="00B80B6C" w:rsidP="00B80B6C">
            <w:pPr>
              <w:ind w:left="113" w:right="113"/>
              <w:rPr>
                <w:rFonts w:ascii="Calibri Light" w:hAnsi="Calibri Light" w:cs="Calibri Light"/>
                <w:b/>
                <w:bCs/>
                <w:sz w:val="48"/>
                <w:szCs w:val="48"/>
              </w:rPr>
            </w:pPr>
            <w:r>
              <w:rPr>
                <w:rFonts w:ascii="Calibri Light" w:hAnsi="Calibri Light" w:cs="Calibri Light"/>
                <w:b/>
                <w:bCs/>
                <w:sz w:val="48"/>
                <w:szCs w:val="48"/>
              </w:rPr>
              <w:t xml:space="preserve">  </w:t>
            </w:r>
            <w:r w:rsidR="00062C7D" w:rsidRPr="00062C7D">
              <w:rPr>
                <w:rFonts w:ascii="Calibri Light" w:hAnsi="Calibri Light" w:cs="Calibri Light"/>
                <w:b/>
                <w:bCs/>
                <w:sz w:val="48"/>
                <w:szCs w:val="48"/>
              </w:rPr>
              <w:t>Predi</w:t>
            </w:r>
            <w:r w:rsidR="00062C7D">
              <w:rPr>
                <w:rFonts w:ascii="Calibri Light" w:hAnsi="Calibri Light" w:cs="Calibri Light"/>
                <w:b/>
                <w:bCs/>
                <w:sz w:val="48"/>
                <w:szCs w:val="48"/>
              </w:rPr>
              <w:t>ct</w:t>
            </w:r>
          </w:p>
        </w:tc>
        <w:tc>
          <w:tcPr>
            <w:tcW w:w="992" w:type="dxa"/>
            <w:shd w:val="clear" w:color="auto" w:fill="D9E2F3" w:themeFill="accent1" w:themeFillTint="33"/>
          </w:tcPr>
          <w:p w14:paraId="2A0814DE" w14:textId="77777777" w:rsidR="00BD086E" w:rsidRPr="00071ADE" w:rsidRDefault="00BD086E" w:rsidP="00374B8C">
            <w:pPr>
              <w:rPr>
                <w:rFonts w:ascii="Calibri Light" w:hAnsi="Calibri Light" w:cs="Calibri Light"/>
                <w:b/>
                <w:bCs/>
                <w:sz w:val="28"/>
                <w:szCs w:val="28"/>
              </w:rPr>
            </w:pPr>
          </w:p>
        </w:tc>
        <w:tc>
          <w:tcPr>
            <w:tcW w:w="3423" w:type="dxa"/>
            <w:shd w:val="clear" w:color="auto" w:fill="auto"/>
          </w:tcPr>
          <w:p w14:paraId="1B9AF3B9" w14:textId="4196CBC3" w:rsidR="00F7747B" w:rsidRDefault="00F7747B" w:rsidP="00374B8C">
            <w:pPr>
              <w:rPr>
                <w:rFonts w:asciiTheme="majorHAnsi" w:hAnsiTheme="majorHAnsi" w:cstheme="majorHAnsi"/>
                <w:sz w:val="20"/>
                <w:szCs w:val="20"/>
              </w:rPr>
            </w:pPr>
            <w:r>
              <w:rPr>
                <w:rFonts w:asciiTheme="majorHAnsi" w:hAnsiTheme="majorHAnsi" w:cstheme="majorHAnsi"/>
                <w:sz w:val="20"/>
                <w:szCs w:val="20"/>
              </w:rPr>
              <w:t>• J</w:t>
            </w:r>
            <w:r w:rsidRPr="00F7747B">
              <w:rPr>
                <w:rFonts w:asciiTheme="majorHAnsi" w:hAnsiTheme="majorHAnsi" w:cstheme="majorHAnsi"/>
                <w:sz w:val="20"/>
                <w:szCs w:val="20"/>
              </w:rPr>
              <w:t>ustify predictions using evidence from the text.</w:t>
            </w:r>
          </w:p>
          <w:p w14:paraId="7CF151F5" w14:textId="4E1A064B" w:rsidR="00F7747B" w:rsidRDefault="00F7747B" w:rsidP="00374B8C">
            <w:pPr>
              <w:rPr>
                <w:rFonts w:asciiTheme="majorHAnsi" w:hAnsiTheme="majorHAnsi" w:cstheme="majorHAnsi"/>
                <w:sz w:val="20"/>
                <w:szCs w:val="20"/>
              </w:rPr>
            </w:pPr>
            <w:r>
              <w:rPr>
                <w:rFonts w:asciiTheme="majorHAnsi" w:hAnsiTheme="majorHAnsi" w:cstheme="majorHAnsi"/>
                <w:sz w:val="20"/>
                <w:szCs w:val="20"/>
              </w:rPr>
              <w:t>• U</w:t>
            </w:r>
            <w:r w:rsidRPr="00F7747B">
              <w:rPr>
                <w:rFonts w:asciiTheme="majorHAnsi" w:hAnsiTheme="majorHAnsi" w:cstheme="majorHAnsi"/>
                <w:sz w:val="20"/>
                <w:szCs w:val="20"/>
              </w:rPr>
              <w:t>se relevant prior knowledge to make predictions and justify them.</w:t>
            </w:r>
          </w:p>
          <w:p w14:paraId="1315475E" w14:textId="0B5BD48B" w:rsidR="00062C7D" w:rsidRPr="00F7747B" w:rsidRDefault="00F7747B" w:rsidP="00F7747B">
            <w:pPr>
              <w:rPr>
                <w:rFonts w:asciiTheme="majorHAnsi" w:hAnsiTheme="majorHAnsi" w:cstheme="majorHAnsi"/>
                <w:b/>
                <w:bCs/>
                <w:sz w:val="20"/>
                <w:szCs w:val="20"/>
              </w:rPr>
            </w:pPr>
            <w:r w:rsidRPr="00F7747B">
              <w:rPr>
                <w:rFonts w:asciiTheme="majorHAnsi" w:hAnsiTheme="majorHAnsi" w:cstheme="majorHAnsi"/>
                <w:sz w:val="20"/>
                <w:szCs w:val="20"/>
              </w:rPr>
              <w:t xml:space="preserve">• </w:t>
            </w:r>
            <w:r>
              <w:rPr>
                <w:rFonts w:asciiTheme="majorHAnsi" w:hAnsiTheme="majorHAnsi" w:cstheme="majorHAnsi"/>
                <w:sz w:val="20"/>
                <w:szCs w:val="20"/>
              </w:rPr>
              <w:t>U</w:t>
            </w:r>
            <w:r w:rsidRPr="00F7747B">
              <w:rPr>
                <w:rFonts w:asciiTheme="majorHAnsi" w:hAnsiTheme="majorHAnsi" w:cstheme="majorHAnsi"/>
                <w:sz w:val="20"/>
                <w:szCs w:val="20"/>
              </w:rPr>
              <w:t xml:space="preserve">se details from the text to form further predictions. </w:t>
            </w:r>
          </w:p>
        </w:tc>
        <w:tc>
          <w:tcPr>
            <w:tcW w:w="3423" w:type="dxa"/>
            <w:shd w:val="clear" w:color="auto" w:fill="auto"/>
          </w:tcPr>
          <w:p w14:paraId="77D6A4C4" w14:textId="27728033" w:rsidR="00B80B6C" w:rsidRPr="00B80B6C" w:rsidRDefault="00F7747B" w:rsidP="00374B8C">
            <w:pPr>
              <w:rPr>
                <w:rFonts w:asciiTheme="majorHAnsi" w:hAnsiTheme="majorHAnsi" w:cstheme="majorHAnsi"/>
                <w:sz w:val="20"/>
                <w:szCs w:val="20"/>
              </w:rPr>
            </w:pPr>
            <w:r>
              <w:rPr>
                <w:rFonts w:asciiTheme="majorHAnsi" w:hAnsiTheme="majorHAnsi" w:cstheme="majorHAnsi"/>
                <w:sz w:val="20"/>
                <w:szCs w:val="20"/>
              </w:rPr>
              <w:t>• J</w:t>
            </w:r>
            <w:r w:rsidR="00B80B6C" w:rsidRPr="00B80B6C">
              <w:rPr>
                <w:rFonts w:asciiTheme="majorHAnsi" w:hAnsiTheme="majorHAnsi" w:cstheme="majorHAnsi"/>
                <w:sz w:val="20"/>
                <w:szCs w:val="20"/>
              </w:rPr>
              <w:t xml:space="preserve">ustify predictions using evidence from the text. </w:t>
            </w:r>
          </w:p>
          <w:p w14:paraId="2BF3E873" w14:textId="76D614C0" w:rsidR="00B80B6C" w:rsidRPr="00B80B6C" w:rsidRDefault="00F7747B" w:rsidP="00374B8C">
            <w:pPr>
              <w:rPr>
                <w:rFonts w:asciiTheme="majorHAnsi" w:hAnsiTheme="majorHAnsi" w:cstheme="majorHAnsi"/>
                <w:sz w:val="20"/>
                <w:szCs w:val="20"/>
              </w:rPr>
            </w:pPr>
            <w:r>
              <w:rPr>
                <w:rFonts w:asciiTheme="majorHAnsi" w:hAnsiTheme="majorHAnsi" w:cstheme="majorHAnsi"/>
                <w:sz w:val="20"/>
                <w:szCs w:val="20"/>
              </w:rPr>
              <w:t>• U</w:t>
            </w:r>
            <w:r w:rsidR="00B80B6C" w:rsidRPr="00B80B6C">
              <w:rPr>
                <w:rFonts w:asciiTheme="majorHAnsi" w:hAnsiTheme="majorHAnsi" w:cstheme="majorHAnsi"/>
                <w:sz w:val="20"/>
                <w:szCs w:val="20"/>
              </w:rPr>
              <w:t xml:space="preserve">se relevant prior knowledge as well as details from the text to form predictions and to justify them. </w:t>
            </w:r>
          </w:p>
          <w:p w14:paraId="325F95E6" w14:textId="178F7E85" w:rsidR="00BD086E" w:rsidRPr="00B80B6C" w:rsidRDefault="00F7747B" w:rsidP="00374B8C">
            <w:pPr>
              <w:rPr>
                <w:rFonts w:asciiTheme="majorHAnsi" w:eastAsia="Times New Roman" w:hAnsiTheme="majorHAnsi" w:cstheme="majorHAnsi"/>
                <w:color w:val="333333"/>
                <w:sz w:val="20"/>
                <w:szCs w:val="20"/>
              </w:rPr>
            </w:pPr>
            <w:r>
              <w:rPr>
                <w:rFonts w:asciiTheme="majorHAnsi" w:hAnsiTheme="majorHAnsi" w:cstheme="majorHAnsi"/>
                <w:sz w:val="20"/>
                <w:szCs w:val="20"/>
              </w:rPr>
              <w:t>• M</w:t>
            </w:r>
            <w:r w:rsidR="00B80B6C" w:rsidRPr="00B80B6C">
              <w:rPr>
                <w:rFonts w:asciiTheme="majorHAnsi" w:hAnsiTheme="majorHAnsi" w:cstheme="majorHAnsi"/>
                <w:sz w:val="20"/>
                <w:szCs w:val="20"/>
              </w:rPr>
              <w:t>onitor these predictions and compare them with the text as they read on</w:t>
            </w:r>
            <w:r w:rsidR="003840F6">
              <w:rPr>
                <w:rFonts w:asciiTheme="majorHAnsi" w:hAnsiTheme="majorHAnsi" w:cstheme="majorHAnsi"/>
                <w:sz w:val="20"/>
                <w:szCs w:val="20"/>
              </w:rPr>
              <w:t>.</w:t>
            </w:r>
          </w:p>
        </w:tc>
        <w:tc>
          <w:tcPr>
            <w:tcW w:w="3423" w:type="dxa"/>
            <w:shd w:val="clear" w:color="auto" w:fill="auto"/>
          </w:tcPr>
          <w:p w14:paraId="63B21FC8" w14:textId="4386DB49" w:rsidR="00B80B6C" w:rsidRPr="00B80B6C"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P</w:t>
            </w:r>
            <w:r w:rsidR="00B80B6C" w:rsidRPr="00B80B6C">
              <w:rPr>
                <w:rFonts w:asciiTheme="majorHAnsi" w:hAnsiTheme="majorHAnsi" w:cstheme="majorHAnsi"/>
                <w:sz w:val="20"/>
                <w:szCs w:val="20"/>
              </w:rPr>
              <w:t>redict what might happen from details stated and implied</w:t>
            </w:r>
            <w:r w:rsidR="003840F6">
              <w:rPr>
                <w:rFonts w:asciiTheme="majorHAnsi" w:hAnsiTheme="majorHAnsi" w:cstheme="majorHAnsi"/>
                <w:sz w:val="20"/>
                <w:szCs w:val="20"/>
              </w:rPr>
              <w:t>.</w:t>
            </w:r>
          </w:p>
          <w:p w14:paraId="02996BDE" w14:textId="76F581F0" w:rsidR="00B80B6C" w:rsidRPr="00B80B6C" w:rsidRDefault="00F7747B" w:rsidP="00B80B6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S</w:t>
            </w:r>
            <w:r w:rsidR="00B80B6C" w:rsidRPr="00B80B6C">
              <w:rPr>
                <w:rFonts w:asciiTheme="majorHAnsi" w:hAnsiTheme="majorHAnsi" w:cstheme="majorHAnsi"/>
                <w:sz w:val="20"/>
                <w:szCs w:val="20"/>
              </w:rPr>
              <w:t>upport predictions with relevant evidence from the text</w:t>
            </w:r>
            <w:r w:rsidR="003840F6">
              <w:rPr>
                <w:rFonts w:asciiTheme="majorHAnsi" w:hAnsiTheme="majorHAnsi" w:cstheme="majorHAnsi"/>
                <w:sz w:val="20"/>
                <w:szCs w:val="20"/>
              </w:rPr>
              <w:t>.</w:t>
            </w:r>
          </w:p>
          <w:p w14:paraId="18066D9A" w14:textId="40ADF2F6" w:rsidR="00BD086E" w:rsidRPr="00B80B6C" w:rsidRDefault="00F7747B" w:rsidP="00B80B6C">
            <w:pPr>
              <w:shd w:val="clear" w:color="auto" w:fill="F9F9F9"/>
              <w:textAlignment w:val="top"/>
              <w:rPr>
                <w:rFonts w:asciiTheme="majorHAnsi" w:hAnsiTheme="majorHAnsi" w:cstheme="majorHAnsi"/>
                <w:b/>
                <w:bCs/>
                <w:sz w:val="20"/>
                <w:szCs w:val="20"/>
              </w:rPr>
            </w:pPr>
            <w:r>
              <w:rPr>
                <w:rFonts w:asciiTheme="majorHAnsi" w:hAnsiTheme="majorHAnsi" w:cstheme="majorHAnsi"/>
                <w:sz w:val="20"/>
                <w:szCs w:val="20"/>
              </w:rPr>
              <w:t>• C</w:t>
            </w:r>
            <w:r w:rsidR="00B80B6C" w:rsidRPr="00B80B6C">
              <w:rPr>
                <w:rFonts w:asciiTheme="majorHAnsi" w:hAnsiTheme="majorHAnsi" w:cstheme="majorHAnsi"/>
                <w:sz w:val="20"/>
                <w:szCs w:val="20"/>
              </w:rPr>
              <w:t>onfirm and modify predictions as they read on.</w:t>
            </w:r>
          </w:p>
        </w:tc>
        <w:tc>
          <w:tcPr>
            <w:tcW w:w="3423" w:type="dxa"/>
            <w:shd w:val="clear" w:color="auto" w:fill="auto"/>
          </w:tcPr>
          <w:p w14:paraId="17BB902C" w14:textId="716C1133" w:rsidR="00B80B6C" w:rsidRPr="00FB09B1" w:rsidRDefault="00F7747B" w:rsidP="00BD086E">
            <w:pPr>
              <w:rPr>
                <w:rFonts w:asciiTheme="majorHAnsi" w:hAnsiTheme="majorHAnsi" w:cstheme="majorHAnsi"/>
                <w:sz w:val="20"/>
                <w:szCs w:val="20"/>
              </w:rPr>
            </w:pPr>
            <w:r>
              <w:rPr>
                <w:rFonts w:asciiTheme="majorHAnsi" w:hAnsiTheme="majorHAnsi" w:cstheme="majorHAnsi"/>
                <w:sz w:val="20"/>
                <w:szCs w:val="20"/>
              </w:rPr>
              <w:t xml:space="preserve">• </w:t>
            </w:r>
            <w:proofErr w:type="gramStart"/>
            <w:r>
              <w:rPr>
                <w:rFonts w:asciiTheme="majorHAnsi" w:hAnsiTheme="majorHAnsi" w:cstheme="majorHAnsi"/>
                <w:sz w:val="20"/>
                <w:szCs w:val="20"/>
              </w:rPr>
              <w:t>P</w:t>
            </w:r>
            <w:r w:rsidR="00B80B6C" w:rsidRPr="00FB09B1">
              <w:rPr>
                <w:rFonts w:asciiTheme="majorHAnsi" w:hAnsiTheme="majorHAnsi" w:cstheme="majorHAnsi"/>
                <w:sz w:val="20"/>
                <w:szCs w:val="20"/>
              </w:rPr>
              <w:t>redict  what</w:t>
            </w:r>
            <w:proofErr w:type="gramEnd"/>
            <w:r w:rsidR="00B80B6C" w:rsidRPr="00FB09B1">
              <w:rPr>
                <w:rFonts w:asciiTheme="majorHAnsi" w:hAnsiTheme="majorHAnsi" w:cstheme="majorHAnsi"/>
                <w:sz w:val="20"/>
                <w:szCs w:val="20"/>
              </w:rPr>
              <w:t xml:space="preserve"> might happen from details stated and implied</w:t>
            </w:r>
            <w:r w:rsidR="003840F6">
              <w:rPr>
                <w:rFonts w:asciiTheme="majorHAnsi" w:hAnsiTheme="majorHAnsi" w:cstheme="majorHAnsi"/>
                <w:sz w:val="20"/>
                <w:szCs w:val="20"/>
              </w:rPr>
              <w:t>.</w:t>
            </w:r>
          </w:p>
          <w:p w14:paraId="5ACB248C" w14:textId="2797462E" w:rsidR="00B80B6C" w:rsidRPr="00FB09B1" w:rsidRDefault="00F7747B" w:rsidP="00BD086E">
            <w:pPr>
              <w:rPr>
                <w:rFonts w:asciiTheme="majorHAnsi" w:hAnsiTheme="majorHAnsi" w:cstheme="majorHAnsi"/>
                <w:sz w:val="20"/>
                <w:szCs w:val="20"/>
              </w:rPr>
            </w:pPr>
            <w:r>
              <w:rPr>
                <w:rFonts w:asciiTheme="majorHAnsi" w:hAnsiTheme="majorHAnsi" w:cstheme="majorHAnsi"/>
                <w:sz w:val="20"/>
                <w:szCs w:val="20"/>
              </w:rPr>
              <w:t>• S</w:t>
            </w:r>
            <w:r w:rsidR="00B80B6C" w:rsidRPr="00FB09B1">
              <w:rPr>
                <w:rFonts w:asciiTheme="majorHAnsi" w:hAnsiTheme="majorHAnsi" w:cstheme="majorHAnsi"/>
                <w:sz w:val="20"/>
                <w:szCs w:val="20"/>
              </w:rPr>
              <w:t>upport predictions by using relevant evidence from the text</w:t>
            </w:r>
            <w:r w:rsidR="003840F6">
              <w:rPr>
                <w:rFonts w:asciiTheme="majorHAnsi" w:hAnsiTheme="majorHAnsi" w:cstheme="majorHAnsi"/>
                <w:sz w:val="20"/>
                <w:szCs w:val="20"/>
              </w:rPr>
              <w:t>.</w:t>
            </w:r>
          </w:p>
          <w:p w14:paraId="49A766A4" w14:textId="5CB143AA" w:rsidR="00BD086E" w:rsidRPr="00FB09B1" w:rsidRDefault="00F7747B" w:rsidP="00BD086E">
            <w:pPr>
              <w:rPr>
                <w:rFonts w:asciiTheme="majorHAnsi" w:eastAsia="Times New Roman" w:hAnsiTheme="majorHAnsi" w:cstheme="majorHAnsi"/>
                <w:color w:val="333333"/>
                <w:sz w:val="20"/>
                <w:szCs w:val="20"/>
              </w:rPr>
            </w:pPr>
            <w:r>
              <w:rPr>
                <w:rFonts w:asciiTheme="majorHAnsi" w:hAnsiTheme="majorHAnsi" w:cstheme="majorHAnsi"/>
                <w:sz w:val="20"/>
                <w:szCs w:val="20"/>
              </w:rPr>
              <w:t>• C</w:t>
            </w:r>
            <w:r w:rsidR="00B80B6C" w:rsidRPr="00FB09B1">
              <w:rPr>
                <w:rFonts w:asciiTheme="majorHAnsi" w:hAnsiTheme="majorHAnsi" w:cstheme="majorHAnsi"/>
                <w:sz w:val="20"/>
                <w:szCs w:val="20"/>
              </w:rPr>
              <w:t>onfirm and modify predictions in light of new information.</w:t>
            </w:r>
          </w:p>
        </w:tc>
      </w:tr>
      <w:tr w:rsidR="00BD086E" w:rsidRPr="00071ADE" w14:paraId="7D50F333" w14:textId="77777777" w:rsidTr="00184DED">
        <w:trPr>
          <w:cantSplit/>
          <w:trHeight w:val="570"/>
        </w:trPr>
        <w:tc>
          <w:tcPr>
            <w:tcW w:w="1069" w:type="dxa"/>
            <w:shd w:val="clear" w:color="auto" w:fill="8EAADB" w:themeFill="accent1" w:themeFillTint="99"/>
            <w:textDirection w:val="btLr"/>
            <w:vAlign w:val="center"/>
          </w:tcPr>
          <w:p w14:paraId="7BBFD57B" w14:textId="7BF6EA80" w:rsidR="00BD086E" w:rsidRPr="00062C7D" w:rsidRDefault="00062C7D" w:rsidP="00B80B6C">
            <w:pPr>
              <w:ind w:left="113" w:right="113"/>
              <w:jc w:val="center"/>
              <w:rPr>
                <w:rFonts w:ascii="Calibri Light" w:hAnsi="Calibri Light" w:cs="Calibri Light"/>
                <w:b/>
                <w:bCs/>
                <w:sz w:val="48"/>
                <w:szCs w:val="48"/>
              </w:rPr>
            </w:pPr>
            <w:r w:rsidRPr="00062C7D">
              <w:rPr>
                <w:rFonts w:ascii="Calibri Light" w:hAnsi="Calibri Light" w:cs="Calibri Light"/>
                <w:b/>
                <w:bCs/>
                <w:sz w:val="48"/>
                <w:szCs w:val="48"/>
              </w:rPr>
              <w:t>Explain</w:t>
            </w:r>
          </w:p>
        </w:tc>
        <w:tc>
          <w:tcPr>
            <w:tcW w:w="992" w:type="dxa"/>
            <w:shd w:val="clear" w:color="auto" w:fill="D9E2F3" w:themeFill="accent1" w:themeFillTint="33"/>
          </w:tcPr>
          <w:p w14:paraId="096DBCA2" w14:textId="77777777" w:rsidR="00BD086E" w:rsidRPr="00071ADE" w:rsidRDefault="00BD086E" w:rsidP="00374B8C">
            <w:pPr>
              <w:rPr>
                <w:rFonts w:ascii="Calibri Light" w:hAnsi="Calibri Light" w:cs="Calibri Light"/>
                <w:b/>
                <w:bCs/>
                <w:sz w:val="28"/>
                <w:szCs w:val="28"/>
              </w:rPr>
            </w:pPr>
          </w:p>
        </w:tc>
        <w:tc>
          <w:tcPr>
            <w:tcW w:w="3423" w:type="dxa"/>
            <w:shd w:val="clear" w:color="auto" w:fill="auto"/>
          </w:tcPr>
          <w:p w14:paraId="5164181A" w14:textId="59DCBE19" w:rsidR="00F7747B" w:rsidRDefault="00F7747B" w:rsidP="00F7747B">
            <w:pPr>
              <w:rPr>
                <w:rFonts w:asciiTheme="majorHAnsi" w:hAnsiTheme="majorHAnsi" w:cstheme="majorHAnsi"/>
                <w:sz w:val="20"/>
                <w:szCs w:val="20"/>
              </w:rPr>
            </w:pPr>
            <w:r>
              <w:rPr>
                <w:rFonts w:asciiTheme="majorHAnsi" w:hAnsiTheme="majorHAnsi" w:cstheme="majorHAnsi"/>
                <w:sz w:val="20"/>
                <w:szCs w:val="20"/>
              </w:rPr>
              <w:t>• Discuss</w:t>
            </w:r>
            <w:r w:rsidRPr="00F7747B">
              <w:rPr>
                <w:rFonts w:asciiTheme="majorHAnsi" w:hAnsiTheme="majorHAnsi" w:cstheme="majorHAnsi"/>
                <w:sz w:val="20"/>
                <w:szCs w:val="20"/>
              </w:rPr>
              <w:t xml:space="preserve"> the features of a wide range of fiction, poetry, plays, non-fiction and reference books</w:t>
            </w:r>
            <w:r w:rsidR="003840F6">
              <w:rPr>
                <w:rFonts w:asciiTheme="majorHAnsi" w:hAnsiTheme="majorHAnsi" w:cstheme="majorHAnsi"/>
                <w:sz w:val="20"/>
                <w:szCs w:val="20"/>
              </w:rPr>
              <w:t>.</w:t>
            </w:r>
          </w:p>
          <w:p w14:paraId="23E9C545" w14:textId="0475A691" w:rsidR="00F7747B" w:rsidRDefault="00F7747B" w:rsidP="00F7747B">
            <w:pPr>
              <w:rPr>
                <w:rFonts w:asciiTheme="majorHAnsi" w:hAnsiTheme="majorHAnsi" w:cstheme="majorHAnsi"/>
                <w:sz w:val="20"/>
                <w:szCs w:val="20"/>
              </w:rPr>
            </w:pPr>
            <w:r>
              <w:rPr>
                <w:rFonts w:asciiTheme="majorHAnsi" w:hAnsiTheme="majorHAnsi" w:cstheme="majorHAnsi"/>
                <w:sz w:val="20"/>
                <w:szCs w:val="20"/>
              </w:rPr>
              <w:t xml:space="preserve"> • Identify</w:t>
            </w:r>
            <w:r w:rsidRPr="00F7747B">
              <w:rPr>
                <w:rFonts w:asciiTheme="majorHAnsi" w:hAnsiTheme="majorHAnsi" w:cstheme="majorHAnsi"/>
                <w:sz w:val="20"/>
                <w:szCs w:val="20"/>
              </w:rPr>
              <w:t xml:space="preserve"> how language, structure, and presentation contribute to meaning of both fiction and non-fiction texts</w:t>
            </w:r>
            <w:r w:rsidR="003840F6">
              <w:rPr>
                <w:rFonts w:asciiTheme="majorHAnsi" w:hAnsiTheme="majorHAnsi" w:cstheme="majorHAnsi"/>
                <w:sz w:val="20"/>
                <w:szCs w:val="20"/>
              </w:rPr>
              <w:t>.</w:t>
            </w:r>
          </w:p>
          <w:p w14:paraId="66943D29" w14:textId="3083C837" w:rsidR="00062C7D" w:rsidRPr="00F7747B" w:rsidRDefault="00F7747B" w:rsidP="00F7747B">
            <w:pPr>
              <w:rPr>
                <w:rFonts w:asciiTheme="majorHAnsi" w:hAnsiTheme="majorHAnsi" w:cstheme="majorHAnsi"/>
                <w:b/>
                <w:bCs/>
                <w:sz w:val="20"/>
                <w:szCs w:val="20"/>
              </w:rPr>
            </w:pPr>
            <w:r>
              <w:rPr>
                <w:rFonts w:asciiTheme="majorHAnsi" w:hAnsiTheme="majorHAnsi" w:cstheme="majorHAnsi"/>
                <w:sz w:val="20"/>
                <w:szCs w:val="20"/>
              </w:rPr>
              <w:t>• R</w:t>
            </w:r>
            <w:r w:rsidRPr="00F7747B">
              <w:rPr>
                <w:rFonts w:asciiTheme="majorHAnsi" w:hAnsiTheme="majorHAnsi" w:cstheme="majorHAnsi"/>
                <w:sz w:val="20"/>
                <w:szCs w:val="20"/>
              </w:rPr>
              <w:t>ecognise authorial choices and the purpose of these</w:t>
            </w:r>
            <w:r w:rsidR="003840F6">
              <w:rPr>
                <w:rFonts w:asciiTheme="majorHAnsi" w:hAnsiTheme="majorHAnsi" w:cstheme="majorHAnsi"/>
                <w:sz w:val="20"/>
                <w:szCs w:val="20"/>
              </w:rPr>
              <w:t>.</w:t>
            </w:r>
          </w:p>
          <w:p w14:paraId="5FFB29C1" w14:textId="77777777" w:rsidR="00062C7D" w:rsidRPr="00062C7D" w:rsidRDefault="00062C7D" w:rsidP="00374B8C">
            <w:pPr>
              <w:jc w:val="center"/>
              <w:rPr>
                <w:rFonts w:asciiTheme="majorHAnsi" w:hAnsiTheme="majorHAnsi" w:cstheme="majorHAnsi"/>
                <w:b/>
                <w:bCs/>
                <w:sz w:val="20"/>
                <w:szCs w:val="20"/>
              </w:rPr>
            </w:pPr>
          </w:p>
          <w:p w14:paraId="51EA4A5F" w14:textId="77777777" w:rsidR="00062C7D" w:rsidRPr="00062C7D" w:rsidRDefault="00062C7D" w:rsidP="00374B8C">
            <w:pPr>
              <w:jc w:val="center"/>
              <w:rPr>
                <w:rFonts w:asciiTheme="majorHAnsi" w:hAnsiTheme="majorHAnsi" w:cstheme="majorHAnsi"/>
                <w:b/>
                <w:bCs/>
                <w:sz w:val="20"/>
                <w:szCs w:val="20"/>
              </w:rPr>
            </w:pPr>
          </w:p>
        </w:tc>
        <w:tc>
          <w:tcPr>
            <w:tcW w:w="3423" w:type="dxa"/>
            <w:shd w:val="clear" w:color="auto" w:fill="auto"/>
          </w:tcPr>
          <w:p w14:paraId="4D658608" w14:textId="4AA4C105" w:rsidR="00B80B6C" w:rsidRPr="00B80B6C" w:rsidRDefault="00F7747B" w:rsidP="00374B8C">
            <w:pPr>
              <w:rPr>
                <w:rFonts w:asciiTheme="majorHAnsi" w:hAnsiTheme="majorHAnsi" w:cstheme="majorHAnsi"/>
                <w:sz w:val="20"/>
                <w:szCs w:val="20"/>
              </w:rPr>
            </w:pPr>
            <w:r>
              <w:rPr>
                <w:rFonts w:asciiTheme="majorHAnsi" w:hAnsiTheme="majorHAnsi" w:cstheme="majorHAnsi"/>
                <w:sz w:val="20"/>
                <w:szCs w:val="20"/>
              </w:rPr>
              <w:t>• D</w:t>
            </w:r>
            <w:r w:rsidR="00B80B6C">
              <w:rPr>
                <w:rFonts w:asciiTheme="majorHAnsi" w:hAnsiTheme="majorHAnsi" w:cstheme="majorHAnsi"/>
                <w:sz w:val="20"/>
                <w:szCs w:val="20"/>
              </w:rPr>
              <w:t>iscuss</w:t>
            </w:r>
            <w:r w:rsidR="00B80B6C" w:rsidRPr="00B80B6C">
              <w:rPr>
                <w:rFonts w:asciiTheme="majorHAnsi" w:hAnsiTheme="majorHAnsi" w:cstheme="majorHAnsi"/>
                <w:sz w:val="20"/>
                <w:szCs w:val="20"/>
              </w:rPr>
              <w:t xml:space="preserve"> words and phrases that capture the reader’s interest and imagination</w:t>
            </w:r>
            <w:r w:rsidR="003840F6">
              <w:rPr>
                <w:rFonts w:asciiTheme="majorHAnsi" w:hAnsiTheme="majorHAnsi" w:cstheme="majorHAnsi"/>
                <w:sz w:val="20"/>
                <w:szCs w:val="20"/>
              </w:rPr>
              <w:t>.</w:t>
            </w:r>
            <w:r w:rsidR="00B80B6C" w:rsidRPr="00B80B6C">
              <w:rPr>
                <w:rFonts w:asciiTheme="majorHAnsi" w:hAnsiTheme="majorHAnsi" w:cstheme="majorHAnsi"/>
                <w:sz w:val="20"/>
                <w:szCs w:val="20"/>
              </w:rPr>
              <w:t xml:space="preserve"> </w:t>
            </w:r>
          </w:p>
          <w:p w14:paraId="258CEEA8" w14:textId="2D8DAAE5" w:rsidR="00B80B6C" w:rsidRPr="00B80B6C" w:rsidRDefault="00F7747B" w:rsidP="00B80B6C">
            <w:pPr>
              <w:rPr>
                <w:rFonts w:asciiTheme="majorHAnsi" w:hAnsiTheme="majorHAnsi" w:cstheme="majorHAnsi"/>
                <w:sz w:val="20"/>
                <w:szCs w:val="20"/>
              </w:rPr>
            </w:pPr>
            <w:r>
              <w:rPr>
                <w:rFonts w:asciiTheme="majorHAnsi" w:hAnsiTheme="majorHAnsi" w:cstheme="majorHAnsi"/>
                <w:sz w:val="20"/>
                <w:szCs w:val="20"/>
              </w:rPr>
              <w:t>• I</w:t>
            </w:r>
            <w:r w:rsidR="00B80B6C">
              <w:rPr>
                <w:rFonts w:asciiTheme="majorHAnsi" w:hAnsiTheme="majorHAnsi" w:cstheme="majorHAnsi"/>
                <w:sz w:val="20"/>
                <w:szCs w:val="20"/>
              </w:rPr>
              <w:t>dentify</w:t>
            </w:r>
            <w:r w:rsidR="00B80B6C" w:rsidRPr="00B80B6C">
              <w:rPr>
                <w:rFonts w:asciiTheme="majorHAnsi" w:hAnsiTheme="majorHAnsi" w:cstheme="majorHAnsi"/>
                <w:sz w:val="20"/>
                <w:szCs w:val="20"/>
              </w:rPr>
              <w:t xml:space="preserve"> how language, structure, and presentation contribute to meaning</w:t>
            </w:r>
            <w:r w:rsidR="003840F6">
              <w:rPr>
                <w:rFonts w:asciiTheme="majorHAnsi" w:hAnsiTheme="majorHAnsi" w:cstheme="majorHAnsi"/>
                <w:sz w:val="20"/>
                <w:szCs w:val="20"/>
              </w:rPr>
              <w:t>.</w:t>
            </w:r>
          </w:p>
          <w:p w14:paraId="24340F35" w14:textId="2EE1D102" w:rsidR="00BD086E" w:rsidRPr="00B80B6C" w:rsidRDefault="00F7747B" w:rsidP="00B80B6C">
            <w:pPr>
              <w:rPr>
                <w:rFonts w:asciiTheme="majorHAnsi" w:hAnsiTheme="majorHAnsi" w:cstheme="majorHAnsi"/>
                <w:b/>
                <w:bCs/>
                <w:sz w:val="20"/>
                <w:szCs w:val="20"/>
              </w:rPr>
            </w:pPr>
            <w:r>
              <w:rPr>
                <w:rFonts w:asciiTheme="majorHAnsi" w:hAnsiTheme="majorHAnsi" w:cstheme="majorHAnsi"/>
                <w:sz w:val="20"/>
                <w:szCs w:val="20"/>
              </w:rPr>
              <w:t>• R</w:t>
            </w:r>
            <w:r w:rsidR="00B80B6C" w:rsidRPr="00B80B6C">
              <w:rPr>
                <w:rFonts w:asciiTheme="majorHAnsi" w:hAnsiTheme="majorHAnsi" w:cstheme="majorHAnsi"/>
                <w:sz w:val="20"/>
                <w:szCs w:val="20"/>
              </w:rPr>
              <w:t>ecognise authorial choices and the purpose of these</w:t>
            </w:r>
            <w:r w:rsidR="003840F6">
              <w:rPr>
                <w:rFonts w:asciiTheme="majorHAnsi" w:hAnsiTheme="majorHAnsi" w:cstheme="majorHAnsi"/>
                <w:sz w:val="20"/>
                <w:szCs w:val="20"/>
              </w:rPr>
              <w:t>.</w:t>
            </w:r>
          </w:p>
        </w:tc>
        <w:tc>
          <w:tcPr>
            <w:tcW w:w="3423" w:type="dxa"/>
            <w:shd w:val="clear" w:color="auto" w:fill="auto"/>
          </w:tcPr>
          <w:p w14:paraId="771B9FE1" w14:textId="281C0DF3"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P</w:t>
            </w:r>
            <w:r w:rsidR="00B80B6C" w:rsidRPr="00FB09B1">
              <w:rPr>
                <w:rFonts w:asciiTheme="majorHAnsi" w:hAnsiTheme="majorHAnsi" w:cstheme="majorHAnsi"/>
                <w:sz w:val="20"/>
                <w:szCs w:val="20"/>
              </w:rPr>
              <w:t>rovide increasingly reasoned justification for my views</w:t>
            </w:r>
            <w:r w:rsidR="003840F6">
              <w:rPr>
                <w:rFonts w:asciiTheme="majorHAnsi" w:hAnsiTheme="majorHAnsi" w:cstheme="majorHAnsi"/>
                <w:sz w:val="20"/>
                <w:szCs w:val="20"/>
              </w:rPr>
              <w:t>.</w:t>
            </w:r>
          </w:p>
          <w:p w14:paraId="74D09C6F" w14:textId="574FDD0C"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R</w:t>
            </w:r>
            <w:r w:rsidR="00B80B6C" w:rsidRPr="00FB09B1">
              <w:rPr>
                <w:rFonts w:asciiTheme="majorHAnsi" w:hAnsiTheme="majorHAnsi" w:cstheme="majorHAnsi"/>
                <w:sz w:val="20"/>
                <w:szCs w:val="20"/>
              </w:rPr>
              <w:t>ecommend books for peers in detail</w:t>
            </w:r>
            <w:r w:rsidR="003840F6">
              <w:rPr>
                <w:rFonts w:asciiTheme="majorHAnsi" w:hAnsiTheme="majorHAnsi" w:cstheme="majorHAnsi"/>
                <w:sz w:val="20"/>
                <w:szCs w:val="20"/>
              </w:rPr>
              <w:t>.</w:t>
            </w:r>
            <w:r w:rsidR="00B80B6C" w:rsidRPr="00FB09B1">
              <w:rPr>
                <w:rFonts w:asciiTheme="majorHAnsi" w:hAnsiTheme="majorHAnsi" w:cstheme="majorHAnsi"/>
                <w:sz w:val="20"/>
                <w:szCs w:val="20"/>
              </w:rPr>
              <w:t xml:space="preserve"> </w:t>
            </w:r>
          </w:p>
          <w:p w14:paraId="3561FE51" w14:textId="2DDFF0EC" w:rsidR="00F7747B"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G</w:t>
            </w:r>
            <w:r w:rsidR="00B80B6C" w:rsidRPr="00FB09B1">
              <w:rPr>
                <w:rFonts w:asciiTheme="majorHAnsi" w:hAnsiTheme="majorHAnsi" w:cstheme="majorHAnsi"/>
                <w:sz w:val="20"/>
                <w:szCs w:val="20"/>
              </w:rPr>
              <w:t>ive reasons for authorial choices</w:t>
            </w:r>
            <w:r w:rsidR="003840F6">
              <w:rPr>
                <w:rFonts w:asciiTheme="majorHAnsi" w:hAnsiTheme="majorHAnsi" w:cstheme="majorHAnsi"/>
                <w:sz w:val="20"/>
                <w:szCs w:val="20"/>
              </w:rPr>
              <w:t>.</w:t>
            </w:r>
          </w:p>
          <w:p w14:paraId="23BC3EAE" w14:textId="032A663B"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B</w:t>
            </w:r>
            <w:r w:rsidR="00B80B6C" w:rsidRPr="00FB09B1">
              <w:rPr>
                <w:rFonts w:asciiTheme="majorHAnsi" w:hAnsiTheme="majorHAnsi" w:cstheme="majorHAnsi"/>
                <w:sz w:val="20"/>
                <w:szCs w:val="20"/>
              </w:rPr>
              <w:t>egin to challenge points of view</w:t>
            </w:r>
            <w:r w:rsidR="003840F6">
              <w:rPr>
                <w:rFonts w:asciiTheme="majorHAnsi" w:hAnsiTheme="majorHAnsi" w:cstheme="majorHAnsi"/>
                <w:sz w:val="20"/>
                <w:szCs w:val="20"/>
              </w:rPr>
              <w:t>.</w:t>
            </w:r>
            <w:r w:rsidR="00B80B6C" w:rsidRPr="00FB09B1">
              <w:rPr>
                <w:rFonts w:asciiTheme="majorHAnsi" w:hAnsiTheme="majorHAnsi" w:cstheme="majorHAnsi"/>
                <w:sz w:val="20"/>
                <w:szCs w:val="20"/>
              </w:rPr>
              <w:t xml:space="preserve"> </w:t>
            </w:r>
          </w:p>
          <w:p w14:paraId="07054D27" w14:textId="0550F444"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B</w:t>
            </w:r>
            <w:r w:rsidR="00B80B6C" w:rsidRPr="00FB09B1">
              <w:rPr>
                <w:rFonts w:asciiTheme="majorHAnsi" w:hAnsiTheme="majorHAnsi" w:cstheme="majorHAnsi"/>
                <w:sz w:val="20"/>
                <w:szCs w:val="20"/>
              </w:rPr>
              <w:t>egin to distinguish between f</w:t>
            </w:r>
            <w:r w:rsidR="003840F6">
              <w:rPr>
                <w:rFonts w:asciiTheme="majorHAnsi" w:hAnsiTheme="majorHAnsi" w:cstheme="majorHAnsi"/>
                <w:sz w:val="20"/>
                <w:szCs w:val="20"/>
              </w:rPr>
              <w:t>act and opinion.</w:t>
            </w:r>
          </w:p>
          <w:p w14:paraId="11ABDDEF" w14:textId="0DB78CD2"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I</w:t>
            </w:r>
            <w:r w:rsidR="00B80B6C" w:rsidRPr="00FB09B1">
              <w:rPr>
                <w:rFonts w:asciiTheme="majorHAnsi" w:hAnsiTheme="majorHAnsi" w:cstheme="majorHAnsi"/>
                <w:sz w:val="20"/>
                <w:szCs w:val="20"/>
              </w:rPr>
              <w:t>dentify how language, structure and presentation contribute to meaning</w:t>
            </w:r>
            <w:r w:rsidR="003840F6">
              <w:rPr>
                <w:rFonts w:asciiTheme="majorHAnsi" w:hAnsiTheme="majorHAnsi" w:cstheme="majorHAnsi"/>
                <w:sz w:val="20"/>
                <w:szCs w:val="20"/>
              </w:rPr>
              <w:t>.</w:t>
            </w:r>
            <w:r w:rsidR="00B80B6C" w:rsidRPr="00FB09B1">
              <w:rPr>
                <w:rFonts w:asciiTheme="majorHAnsi" w:hAnsiTheme="majorHAnsi" w:cstheme="majorHAnsi"/>
                <w:sz w:val="20"/>
                <w:szCs w:val="20"/>
              </w:rPr>
              <w:t xml:space="preserve"> </w:t>
            </w:r>
          </w:p>
          <w:p w14:paraId="57D3AD54" w14:textId="55A1FA61"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B80B6C" w:rsidRPr="00FB09B1">
              <w:rPr>
                <w:rFonts w:asciiTheme="majorHAnsi" w:hAnsiTheme="majorHAnsi" w:cstheme="majorHAnsi"/>
                <w:sz w:val="20"/>
                <w:szCs w:val="20"/>
              </w:rPr>
              <w:t>iscuss and evaluate how authors use language, including figurative language, considering the impact on the reader</w:t>
            </w:r>
            <w:r w:rsidR="003840F6">
              <w:rPr>
                <w:rFonts w:asciiTheme="majorHAnsi" w:hAnsiTheme="majorHAnsi" w:cstheme="majorHAnsi"/>
                <w:sz w:val="20"/>
                <w:szCs w:val="20"/>
              </w:rPr>
              <w:t>.</w:t>
            </w:r>
            <w:r w:rsidR="00B80B6C" w:rsidRPr="00FB09B1">
              <w:rPr>
                <w:rFonts w:asciiTheme="majorHAnsi" w:hAnsiTheme="majorHAnsi" w:cstheme="majorHAnsi"/>
                <w:sz w:val="20"/>
                <w:szCs w:val="20"/>
              </w:rPr>
              <w:t xml:space="preserve"> </w:t>
            </w:r>
          </w:p>
          <w:p w14:paraId="7C381EEB" w14:textId="420F46FC" w:rsidR="00BD086E" w:rsidRPr="00FB09B1" w:rsidRDefault="00F7747B" w:rsidP="00FB09B1">
            <w:pPr>
              <w:shd w:val="clear" w:color="auto" w:fill="F9F9F9"/>
              <w:textAlignment w:val="top"/>
              <w:rPr>
                <w:rFonts w:ascii="Calibri Light" w:hAnsi="Calibri Light" w:cs="Calibri Light"/>
                <w:b/>
                <w:bCs/>
                <w:sz w:val="20"/>
                <w:szCs w:val="20"/>
              </w:rPr>
            </w:pPr>
            <w:r>
              <w:rPr>
                <w:rFonts w:asciiTheme="majorHAnsi" w:hAnsiTheme="majorHAnsi" w:cstheme="majorHAnsi"/>
                <w:sz w:val="20"/>
                <w:szCs w:val="20"/>
              </w:rPr>
              <w:t>• E</w:t>
            </w:r>
            <w:r w:rsidR="00B80B6C" w:rsidRPr="00FB09B1">
              <w:rPr>
                <w:rFonts w:asciiTheme="majorHAnsi" w:hAnsiTheme="majorHAnsi" w:cstheme="majorHAnsi"/>
                <w:sz w:val="20"/>
                <w:szCs w:val="20"/>
              </w:rPr>
              <w:t>xplain and discuss their understanding of what they have read, including through formal presentations and debates</w:t>
            </w:r>
            <w:r w:rsidR="003840F6">
              <w:rPr>
                <w:rFonts w:asciiTheme="majorHAnsi" w:hAnsiTheme="majorHAnsi" w:cstheme="majorHAnsi"/>
                <w:sz w:val="20"/>
                <w:szCs w:val="20"/>
              </w:rPr>
              <w:t>.</w:t>
            </w:r>
          </w:p>
        </w:tc>
        <w:tc>
          <w:tcPr>
            <w:tcW w:w="3423" w:type="dxa"/>
            <w:shd w:val="clear" w:color="auto" w:fill="auto"/>
          </w:tcPr>
          <w:p w14:paraId="00EBA6EF" w14:textId="5F231307" w:rsidR="00FB09B1" w:rsidRPr="00F7747B" w:rsidRDefault="00F7747B" w:rsidP="00374B8C">
            <w:pPr>
              <w:rPr>
                <w:rFonts w:asciiTheme="majorHAnsi" w:hAnsiTheme="majorHAnsi" w:cstheme="majorHAnsi"/>
                <w:sz w:val="20"/>
                <w:szCs w:val="20"/>
              </w:rPr>
            </w:pPr>
            <w:r w:rsidRPr="00F7747B">
              <w:rPr>
                <w:rFonts w:asciiTheme="majorHAnsi" w:hAnsiTheme="majorHAnsi" w:cstheme="majorHAnsi"/>
                <w:sz w:val="20"/>
                <w:szCs w:val="20"/>
              </w:rPr>
              <w:t>• P</w:t>
            </w:r>
            <w:r w:rsidR="00FB09B1" w:rsidRPr="00F7747B">
              <w:rPr>
                <w:rFonts w:asciiTheme="majorHAnsi" w:hAnsiTheme="majorHAnsi" w:cstheme="majorHAnsi"/>
                <w:sz w:val="20"/>
                <w:szCs w:val="20"/>
              </w:rPr>
              <w:t>rovide increasingly reasoned justification for my views</w:t>
            </w:r>
            <w:r w:rsidR="003840F6">
              <w:rPr>
                <w:rFonts w:asciiTheme="majorHAnsi" w:hAnsiTheme="majorHAnsi" w:cstheme="majorHAnsi"/>
                <w:sz w:val="20"/>
                <w:szCs w:val="20"/>
              </w:rPr>
              <w:t>.</w:t>
            </w:r>
          </w:p>
          <w:p w14:paraId="393D442B" w14:textId="74B73FF6" w:rsidR="00FB09B1" w:rsidRPr="00F7747B" w:rsidRDefault="00F7747B" w:rsidP="00374B8C">
            <w:pPr>
              <w:rPr>
                <w:rFonts w:asciiTheme="majorHAnsi" w:hAnsiTheme="majorHAnsi" w:cstheme="majorHAnsi"/>
                <w:sz w:val="20"/>
                <w:szCs w:val="20"/>
              </w:rPr>
            </w:pPr>
            <w:r>
              <w:rPr>
                <w:rFonts w:asciiTheme="majorHAnsi" w:hAnsiTheme="majorHAnsi" w:cstheme="majorHAnsi"/>
                <w:sz w:val="20"/>
                <w:szCs w:val="20"/>
              </w:rPr>
              <w:t>• R</w:t>
            </w:r>
            <w:r w:rsidR="00FB09B1" w:rsidRPr="00F7747B">
              <w:rPr>
                <w:rFonts w:asciiTheme="majorHAnsi" w:hAnsiTheme="majorHAnsi" w:cstheme="majorHAnsi"/>
                <w:sz w:val="20"/>
                <w:szCs w:val="20"/>
              </w:rPr>
              <w:t>ecommend books for peers in detail</w:t>
            </w:r>
            <w:r w:rsidR="003840F6">
              <w:rPr>
                <w:rFonts w:asciiTheme="majorHAnsi" w:hAnsiTheme="majorHAnsi" w:cstheme="majorHAnsi"/>
                <w:sz w:val="20"/>
                <w:szCs w:val="20"/>
              </w:rPr>
              <w:t>.</w:t>
            </w:r>
          </w:p>
          <w:p w14:paraId="5F9DD972" w14:textId="351DAE70" w:rsidR="003840F6" w:rsidRDefault="00F7747B" w:rsidP="00374B8C">
            <w:pPr>
              <w:rPr>
                <w:rFonts w:asciiTheme="majorHAnsi" w:hAnsiTheme="majorHAnsi" w:cstheme="majorHAnsi"/>
                <w:sz w:val="20"/>
                <w:szCs w:val="20"/>
              </w:rPr>
            </w:pPr>
            <w:r>
              <w:rPr>
                <w:rFonts w:asciiTheme="majorHAnsi" w:hAnsiTheme="majorHAnsi" w:cstheme="majorHAnsi"/>
                <w:sz w:val="20"/>
                <w:szCs w:val="20"/>
              </w:rPr>
              <w:t>• G</w:t>
            </w:r>
            <w:r w:rsidR="00FB09B1" w:rsidRPr="00F7747B">
              <w:rPr>
                <w:rFonts w:asciiTheme="majorHAnsi" w:hAnsiTheme="majorHAnsi" w:cstheme="majorHAnsi"/>
                <w:sz w:val="20"/>
                <w:szCs w:val="20"/>
              </w:rPr>
              <w:t>ive reasons for authorial choices</w:t>
            </w:r>
            <w:r w:rsidR="003840F6">
              <w:rPr>
                <w:rFonts w:asciiTheme="majorHAnsi" w:hAnsiTheme="majorHAnsi" w:cstheme="majorHAnsi"/>
                <w:sz w:val="20"/>
                <w:szCs w:val="20"/>
              </w:rPr>
              <w:t>.</w:t>
            </w:r>
            <w:r w:rsidR="00FB09B1" w:rsidRPr="00F7747B">
              <w:rPr>
                <w:rFonts w:asciiTheme="majorHAnsi" w:hAnsiTheme="majorHAnsi" w:cstheme="majorHAnsi"/>
                <w:sz w:val="20"/>
                <w:szCs w:val="20"/>
              </w:rPr>
              <w:t xml:space="preserve"> </w:t>
            </w:r>
          </w:p>
          <w:p w14:paraId="7EACA745" w14:textId="1AB419AA" w:rsidR="003840F6" w:rsidRDefault="003840F6" w:rsidP="00374B8C">
            <w:pPr>
              <w:rPr>
                <w:rFonts w:asciiTheme="majorHAnsi" w:hAnsiTheme="majorHAnsi" w:cstheme="majorHAnsi"/>
                <w:sz w:val="20"/>
                <w:szCs w:val="20"/>
              </w:rPr>
            </w:pPr>
            <w:r>
              <w:rPr>
                <w:rFonts w:asciiTheme="majorHAnsi" w:hAnsiTheme="majorHAnsi" w:cstheme="majorHAnsi"/>
                <w:sz w:val="20"/>
                <w:szCs w:val="20"/>
              </w:rPr>
              <w:t>• B</w:t>
            </w:r>
            <w:r w:rsidR="00FB09B1" w:rsidRPr="00F7747B">
              <w:rPr>
                <w:rFonts w:asciiTheme="majorHAnsi" w:hAnsiTheme="majorHAnsi" w:cstheme="majorHAnsi"/>
                <w:sz w:val="20"/>
                <w:szCs w:val="20"/>
              </w:rPr>
              <w:t>egin to challenge points of view</w:t>
            </w:r>
            <w:r>
              <w:rPr>
                <w:rFonts w:asciiTheme="majorHAnsi" w:hAnsiTheme="majorHAnsi" w:cstheme="majorHAnsi"/>
                <w:sz w:val="20"/>
                <w:szCs w:val="20"/>
              </w:rPr>
              <w:t>.</w:t>
            </w:r>
          </w:p>
          <w:p w14:paraId="34803B56" w14:textId="2DA385B6" w:rsidR="00FB09B1" w:rsidRPr="00F7747B" w:rsidRDefault="003840F6" w:rsidP="00374B8C">
            <w:pPr>
              <w:rPr>
                <w:rFonts w:asciiTheme="majorHAnsi" w:hAnsiTheme="majorHAnsi" w:cstheme="majorHAnsi"/>
                <w:sz w:val="20"/>
                <w:szCs w:val="20"/>
              </w:rPr>
            </w:pPr>
            <w:r>
              <w:rPr>
                <w:rFonts w:asciiTheme="majorHAnsi" w:hAnsiTheme="majorHAnsi" w:cstheme="majorHAnsi"/>
                <w:sz w:val="20"/>
                <w:szCs w:val="20"/>
              </w:rPr>
              <w:t>• B</w:t>
            </w:r>
            <w:r w:rsidR="00FB09B1" w:rsidRPr="00F7747B">
              <w:rPr>
                <w:rFonts w:asciiTheme="majorHAnsi" w:hAnsiTheme="majorHAnsi" w:cstheme="majorHAnsi"/>
                <w:sz w:val="20"/>
                <w:szCs w:val="20"/>
              </w:rPr>
              <w:t>egin to distinguish between fact and opinion</w:t>
            </w:r>
            <w:r>
              <w:rPr>
                <w:rFonts w:asciiTheme="majorHAnsi" w:hAnsiTheme="majorHAnsi" w:cstheme="majorHAnsi"/>
                <w:sz w:val="20"/>
                <w:szCs w:val="20"/>
              </w:rPr>
              <w:t>.</w:t>
            </w:r>
          </w:p>
          <w:p w14:paraId="2D4AC399" w14:textId="5AD41408" w:rsidR="00FB09B1" w:rsidRPr="00F7747B" w:rsidRDefault="00F7747B" w:rsidP="00374B8C">
            <w:pPr>
              <w:rPr>
                <w:rFonts w:asciiTheme="majorHAnsi" w:hAnsiTheme="majorHAnsi" w:cstheme="majorHAnsi"/>
                <w:sz w:val="20"/>
                <w:szCs w:val="20"/>
              </w:rPr>
            </w:pPr>
            <w:r>
              <w:rPr>
                <w:rFonts w:asciiTheme="majorHAnsi" w:hAnsiTheme="majorHAnsi" w:cstheme="majorHAnsi"/>
                <w:sz w:val="20"/>
                <w:szCs w:val="20"/>
              </w:rPr>
              <w:t xml:space="preserve"> • I</w:t>
            </w:r>
            <w:r w:rsidR="00FB09B1" w:rsidRPr="00F7747B">
              <w:rPr>
                <w:rFonts w:asciiTheme="majorHAnsi" w:hAnsiTheme="majorHAnsi" w:cstheme="majorHAnsi"/>
                <w:sz w:val="20"/>
                <w:szCs w:val="20"/>
              </w:rPr>
              <w:t>dentify how language, structure and presentation contribute to meaning</w:t>
            </w:r>
            <w:r w:rsidR="003840F6">
              <w:rPr>
                <w:rFonts w:asciiTheme="majorHAnsi" w:hAnsiTheme="majorHAnsi" w:cstheme="majorHAnsi"/>
                <w:sz w:val="20"/>
                <w:szCs w:val="20"/>
              </w:rPr>
              <w:t>.</w:t>
            </w:r>
          </w:p>
          <w:p w14:paraId="5D6BBE59" w14:textId="15115026" w:rsidR="00FB09B1" w:rsidRPr="00F7747B" w:rsidRDefault="00F7747B" w:rsidP="00FB09B1">
            <w:pPr>
              <w:rPr>
                <w:rFonts w:asciiTheme="majorHAnsi" w:hAnsiTheme="majorHAnsi" w:cstheme="majorHAnsi"/>
                <w:sz w:val="20"/>
                <w:szCs w:val="20"/>
              </w:rPr>
            </w:pPr>
            <w:r>
              <w:rPr>
                <w:rFonts w:asciiTheme="majorHAnsi" w:hAnsiTheme="majorHAnsi" w:cstheme="majorHAnsi"/>
                <w:sz w:val="20"/>
                <w:szCs w:val="20"/>
              </w:rPr>
              <w:t xml:space="preserve"> • D</w:t>
            </w:r>
            <w:r w:rsidR="00FB09B1" w:rsidRPr="00F7747B">
              <w:rPr>
                <w:rFonts w:asciiTheme="majorHAnsi" w:hAnsiTheme="majorHAnsi" w:cstheme="majorHAnsi"/>
                <w:sz w:val="20"/>
                <w:szCs w:val="20"/>
              </w:rPr>
              <w:t>iscuss and evaluate how authors use language, including figurative language, considering the impact on the reader</w:t>
            </w:r>
            <w:r w:rsidR="003840F6">
              <w:rPr>
                <w:rFonts w:asciiTheme="majorHAnsi" w:hAnsiTheme="majorHAnsi" w:cstheme="majorHAnsi"/>
                <w:sz w:val="20"/>
                <w:szCs w:val="20"/>
              </w:rPr>
              <w:t>.</w:t>
            </w:r>
          </w:p>
          <w:p w14:paraId="7F63E9D6" w14:textId="3D1A24A8" w:rsidR="00FB09B1" w:rsidRPr="00F7747B" w:rsidRDefault="00F7747B" w:rsidP="00FB09B1">
            <w:pPr>
              <w:rPr>
                <w:rFonts w:asciiTheme="majorHAnsi" w:hAnsiTheme="majorHAnsi" w:cstheme="majorHAnsi"/>
                <w:sz w:val="20"/>
                <w:szCs w:val="20"/>
              </w:rPr>
            </w:pPr>
            <w:r>
              <w:rPr>
                <w:rFonts w:asciiTheme="majorHAnsi" w:hAnsiTheme="majorHAnsi" w:cstheme="majorHAnsi"/>
                <w:sz w:val="20"/>
                <w:szCs w:val="20"/>
              </w:rPr>
              <w:t>• E</w:t>
            </w:r>
            <w:r w:rsidR="00FB09B1" w:rsidRPr="00F7747B">
              <w:rPr>
                <w:rFonts w:asciiTheme="majorHAnsi" w:hAnsiTheme="majorHAnsi" w:cstheme="majorHAnsi"/>
                <w:sz w:val="20"/>
                <w:szCs w:val="20"/>
              </w:rPr>
              <w:t>xplain and discuss their understanding of what they have read, including through formal presentations and debates.</w:t>
            </w:r>
          </w:p>
          <w:p w14:paraId="10072632" w14:textId="2BFA23B8" w:rsidR="00BD086E" w:rsidRPr="00FB09B1" w:rsidRDefault="00F7747B" w:rsidP="00FB09B1">
            <w:pPr>
              <w:rPr>
                <w:rFonts w:asciiTheme="majorHAnsi" w:hAnsiTheme="majorHAnsi" w:cstheme="majorHAnsi"/>
                <w:b/>
                <w:bCs/>
                <w:sz w:val="20"/>
                <w:szCs w:val="20"/>
              </w:rPr>
            </w:pPr>
            <w:r>
              <w:rPr>
                <w:rFonts w:asciiTheme="majorHAnsi" w:hAnsiTheme="majorHAnsi" w:cstheme="majorHAnsi"/>
                <w:sz w:val="20"/>
                <w:szCs w:val="20"/>
              </w:rPr>
              <w:t xml:space="preserve"> • D</w:t>
            </w:r>
            <w:r w:rsidR="00FB09B1" w:rsidRPr="00F7747B">
              <w:rPr>
                <w:rFonts w:asciiTheme="majorHAnsi" w:hAnsiTheme="majorHAnsi" w:cstheme="majorHAnsi"/>
                <w:sz w:val="20"/>
                <w:szCs w:val="20"/>
              </w:rPr>
              <w:t>istinguish between fact, opinion and bias explaining how they know this.</w:t>
            </w:r>
          </w:p>
        </w:tc>
      </w:tr>
      <w:tr w:rsidR="00BD086E" w:rsidRPr="00071ADE" w14:paraId="11B16E27" w14:textId="77777777" w:rsidTr="00B66256">
        <w:trPr>
          <w:cantSplit/>
          <w:trHeight w:val="2625"/>
        </w:trPr>
        <w:tc>
          <w:tcPr>
            <w:tcW w:w="1069" w:type="dxa"/>
            <w:shd w:val="clear" w:color="auto" w:fill="8EAADB" w:themeFill="accent1" w:themeFillTint="99"/>
            <w:textDirection w:val="btLr"/>
          </w:tcPr>
          <w:p w14:paraId="19842E8F" w14:textId="1F74B0C1" w:rsidR="00BD086E" w:rsidRPr="00062C7D" w:rsidRDefault="00062C7D" w:rsidP="00062C7D">
            <w:pPr>
              <w:ind w:left="113" w:right="113"/>
              <w:jc w:val="center"/>
              <w:rPr>
                <w:rFonts w:ascii="Calibri Light" w:hAnsi="Calibri Light" w:cs="Calibri Light"/>
                <w:b/>
                <w:bCs/>
                <w:sz w:val="48"/>
                <w:szCs w:val="48"/>
              </w:rPr>
            </w:pPr>
            <w:r w:rsidRPr="00062C7D">
              <w:rPr>
                <w:rFonts w:ascii="Calibri Light" w:hAnsi="Calibri Light" w:cs="Calibri Light"/>
                <w:b/>
                <w:bCs/>
                <w:sz w:val="48"/>
                <w:szCs w:val="48"/>
              </w:rPr>
              <w:lastRenderedPageBreak/>
              <w:t>Retrieve</w:t>
            </w:r>
          </w:p>
        </w:tc>
        <w:tc>
          <w:tcPr>
            <w:tcW w:w="992" w:type="dxa"/>
            <w:shd w:val="clear" w:color="auto" w:fill="D9E2F3" w:themeFill="accent1" w:themeFillTint="33"/>
          </w:tcPr>
          <w:p w14:paraId="7EFAD0E7" w14:textId="77777777" w:rsidR="00BD086E" w:rsidRPr="00071ADE" w:rsidRDefault="00BD086E" w:rsidP="00374B8C">
            <w:pPr>
              <w:rPr>
                <w:rFonts w:ascii="Calibri Light" w:hAnsi="Calibri Light" w:cs="Calibri Light"/>
                <w:b/>
                <w:bCs/>
                <w:sz w:val="28"/>
                <w:szCs w:val="28"/>
              </w:rPr>
            </w:pPr>
          </w:p>
        </w:tc>
        <w:tc>
          <w:tcPr>
            <w:tcW w:w="3423" w:type="dxa"/>
            <w:shd w:val="clear" w:color="auto" w:fill="auto"/>
          </w:tcPr>
          <w:p w14:paraId="46B7F3AD" w14:textId="6E650758" w:rsidR="00062C7D" w:rsidRPr="00F7747B" w:rsidRDefault="00F7747B" w:rsidP="00F7747B">
            <w:pPr>
              <w:rPr>
                <w:rFonts w:asciiTheme="majorHAnsi" w:hAnsiTheme="majorHAnsi" w:cstheme="majorHAnsi"/>
                <w:sz w:val="20"/>
                <w:szCs w:val="20"/>
              </w:rPr>
            </w:pPr>
            <w:r>
              <w:rPr>
                <w:rFonts w:asciiTheme="majorHAnsi" w:hAnsiTheme="majorHAnsi" w:cstheme="majorHAnsi"/>
                <w:sz w:val="20"/>
                <w:szCs w:val="20"/>
              </w:rPr>
              <w:t>• U</w:t>
            </w:r>
            <w:r w:rsidR="00062C7D" w:rsidRPr="00F7747B">
              <w:rPr>
                <w:rFonts w:asciiTheme="majorHAnsi" w:hAnsiTheme="majorHAnsi" w:cstheme="majorHAnsi"/>
                <w:sz w:val="20"/>
                <w:szCs w:val="20"/>
              </w:rPr>
              <w:t>se contents page and subheadings to locate information</w:t>
            </w:r>
            <w:r w:rsidR="00D3342A">
              <w:rPr>
                <w:rFonts w:asciiTheme="majorHAnsi" w:hAnsiTheme="majorHAnsi" w:cstheme="majorHAnsi"/>
                <w:sz w:val="20"/>
                <w:szCs w:val="20"/>
              </w:rPr>
              <w:t>.</w:t>
            </w:r>
          </w:p>
          <w:p w14:paraId="5AB55346" w14:textId="679230BF" w:rsidR="00062C7D" w:rsidRPr="00F7747B" w:rsidRDefault="00F7747B" w:rsidP="00F7747B">
            <w:pPr>
              <w:rPr>
                <w:rFonts w:asciiTheme="majorHAnsi" w:hAnsiTheme="majorHAnsi" w:cstheme="majorHAnsi"/>
                <w:sz w:val="20"/>
                <w:szCs w:val="20"/>
              </w:rPr>
            </w:pPr>
            <w:r>
              <w:rPr>
                <w:rFonts w:asciiTheme="majorHAnsi" w:hAnsiTheme="majorHAnsi" w:cstheme="majorHAnsi"/>
                <w:sz w:val="20"/>
                <w:szCs w:val="20"/>
              </w:rPr>
              <w:t>• L</w:t>
            </w:r>
            <w:r w:rsidR="00062C7D" w:rsidRPr="00F7747B">
              <w:rPr>
                <w:rFonts w:asciiTheme="majorHAnsi" w:hAnsiTheme="majorHAnsi" w:cstheme="majorHAnsi"/>
                <w:sz w:val="20"/>
                <w:szCs w:val="20"/>
              </w:rPr>
              <w:t>earn the skill of ‘skim and scan’ to retrieve details</w:t>
            </w:r>
            <w:r w:rsidR="00D3342A">
              <w:rPr>
                <w:rFonts w:asciiTheme="majorHAnsi" w:hAnsiTheme="majorHAnsi" w:cstheme="majorHAnsi"/>
                <w:sz w:val="20"/>
                <w:szCs w:val="20"/>
              </w:rPr>
              <w:t>.</w:t>
            </w:r>
          </w:p>
          <w:p w14:paraId="6E320273" w14:textId="2242610F" w:rsidR="00062C7D" w:rsidRPr="00F7747B" w:rsidRDefault="00F7747B" w:rsidP="00F7747B">
            <w:pPr>
              <w:rPr>
                <w:rFonts w:asciiTheme="majorHAnsi" w:hAnsiTheme="majorHAnsi" w:cstheme="majorHAnsi"/>
                <w:sz w:val="20"/>
                <w:szCs w:val="20"/>
              </w:rPr>
            </w:pPr>
            <w:r>
              <w:rPr>
                <w:rFonts w:asciiTheme="majorHAnsi" w:hAnsiTheme="majorHAnsi" w:cstheme="majorHAnsi"/>
                <w:sz w:val="20"/>
                <w:szCs w:val="20"/>
              </w:rPr>
              <w:t>• B</w:t>
            </w:r>
            <w:r w:rsidR="00062C7D" w:rsidRPr="00F7747B">
              <w:rPr>
                <w:rFonts w:asciiTheme="majorHAnsi" w:hAnsiTheme="majorHAnsi" w:cstheme="majorHAnsi"/>
                <w:sz w:val="20"/>
                <w:szCs w:val="20"/>
              </w:rPr>
              <w:t>egin to use quotations from the text</w:t>
            </w:r>
            <w:r w:rsidR="00D3342A">
              <w:rPr>
                <w:rFonts w:asciiTheme="majorHAnsi" w:hAnsiTheme="majorHAnsi" w:cstheme="majorHAnsi"/>
                <w:sz w:val="20"/>
                <w:szCs w:val="20"/>
              </w:rPr>
              <w:t>.</w:t>
            </w:r>
          </w:p>
          <w:p w14:paraId="099F1518" w14:textId="43F4D2A8" w:rsidR="00062C7D" w:rsidRPr="00F7747B" w:rsidRDefault="00F7747B" w:rsidP="00F7747B">
            <w:pPr>
              <w:rPr>
                <w:rFonts w:asciiTheme="majorHAnsi" w:hAnsiTheme="majorHAnsi" w:cstheme="majorHAnsi"/>
                <w:sz w:val="20"/>
                <w:szCs w:val="20"/>
              </w:rPr>
            </w:pPr>
            <w:r>
              <w:rPr>
                <w:rFonts w:asciiTheme="majorHAnsi" w:hAnsiTheme="majorHAnsi" w:cstheme="majorHAnsi"/>
                <w:sz w:val="20"/>
                <w:szCs w:val="20"/>
              </w:rPr>
              <w:t>• R</w:t>
            </w:r>
            <w:r w:rsidR="00062C7D" w:rsidRPr="00F7747B">
              <w:rPr>
                <w:rFonts w:asciiTheme="majorHAnsi" w:hAnsiTheme="majorHAnsi" w:cstheme="majorHAnsi"/>
                <w:sz w:val="20"/>
                <w:szCs w:val="20"/>
              </w:rPr>
              <w:t>etrieve and record information from a fiction text</w:t>
            </w:r>
            <w:r w:rsidR="00D3342A">
              <w:rPr>
                <w:rFonts w:asciiTheme="majorHAnsi" w:hAnsiTheme="majorHAnsi" w:cstheme="majorHAnsi"/>
                <w:sz w:val="20"/>
                <w:szCs w:val="20"/>
              </w:rPr>
              <w:t>.</w:t>
            </w:r>
          </w:p>
          <w:p w14:paraId="772D2D85" w14:textId="7EBD6C68" w:rsidR="00BD086E" w:rsidRPr="00F7747B" w:rsidRDefault="00F7747B" w:rsidP="00F7747B">
            <w:pPr>
              <w:rPr>
                <w:rFonts w:asciiTheme="majorHAnsi" w:eastAsia="Times New Roman" w:hAnsiTheme="majorHAnsi" w:cstheme="majorHAnsi"/>
                <w:color w:val="333333"/>
                <w:sz w:val="20"/>
                <w:szCs w:val="20"/>
              </w:rPr>
            </w:pPr>
            <w:r>
              <w:rPr>
                <w:rFonts w:asciiTheme="majorHAnsi" w:hAnsiTheme="majorHAnsi" w:cstheme="majorHAnsi"/>
                <w:sz w:val="20"/>
                <w:szCs w:val="20"/>
              </w:rPr>
              <w:t>• R</w:t>
            </w:r>
            <w:r w:rsidR="00062C7D" w:rsidRPr="00F7747B">
              <w:rPr>
                <w:rFonts w:asciiTheme="majorHAnsi" w:hAnsiTheme="majorHAnsi" w:cstheme="majorHAnsi"/>
                <w:sz w:val="20"/>
                <w:szCs w:val="20"/>
              </w:rPr>
              <w:t>etrieve information from a non-fiction text</w:t>
            </w:r>
            <w:r w:rsidR="00D3342A">
              <w:rPr>
                <w:rFonts w:asciiTheme="majorHAnsi" w:hAnsiTheme="majorHAnsi" w:cstheme="majorHAnsi"/>
                <w:sz w:val="20"/>
                <w:szCs w:val="20"/>
              </w:rPr>
              <w:t>.</w:t>
            </w:r>
          </w:p>
        </w:tc>
        <w:tc>
          <w:tcPr>
            <w:tcW w:w="3423" w:type="dxa"/>
            <w:shd w:val="clear" w:color="auto" w:fill="auto"/>
          </w:tcPr>
          <w:p w14:paraId="250D2680" w14:textId="4F989CF6" w:rsidR="00B80B6C" w:rsidRPr="00F7747B" w:rsidRDefault="00F7747B" w:rsidP="00F7747B">
            <w:pPr>
              <w:rPr>
                <w:rFonts w:asciiTheme="majorHAnsi" w:hAnsiTheme="majorHAnsi" w:cstheme="majorHAnsi"/>
                <w:sz w:val="20"/>
                <w:szCs w:val="20"/>
              </w:rPr>
            </w:pPr>
            <w:r>
              <w:rPr>
                <w:rFonts w:asciiTheme="majorHAnsi" w:hAnsiTheme="majorHAnsi" w:cstheme="majorHAnsi"/>
                <w:sz w:val="20"/>
                <w:szCs w:val="20"/>
              </w:rPr>
              <w:t>• C</w:t>
            </w:r>
            <w:r w:rsidR="00B80B6C" w:rsidRPr="00F7747B">
              <w:rPr>
                <w:rFonts w:asciiTheme="majorHAnsi" w:hAnsiTheme="majorHAnsi" w:cstheme="majorHAnsi"/>
                <w:sz w:val="20"/>
                <w:szCs w:val="20"/>
              </w:rPr>
              <w:t xml:space="preserve">onfidently skim and scan texts to record details, </w:t>
            </w:r>
          </w:p>
          <w:p w14:paraId="59682627" w14:textId="6343859B" w:rsidR="00B80B6C" w:rsidRPr="00F7747B" w:rsidRDefault="00F7747B" w:rsidP="00F7747B">
            <w:pPr>
              <w:rPr>
                <w:rFonts w:asciiTheme="majorHAnsi" w:hAnsiTheme="majorHAnsi" w:cstheme="majorHAnsi"/>
                <w:sz w:val="20"/>
                <w:szCs w:val="20"/>
              </w:rPr>
            </w:pPr>
            <w:r>
              <w:rPr>
                <w:rFonts w:asciiTheme="majorHAnsi" w:hAnsiTheme="majorHAnsi" w:cstheme="majorHAnsi"/>
                <w:sz w:val="20"/>
                <w:szCs w:val="20"/>
              </w:rPr>
              <w:t>• U</w:t>
            </w:r>
            <w:r w:rsidR="00B80B6C" w:rsidRPr="00F7747B">
              <w:rPr>
                <w:rFonts w:asciiTheme="majorHAnsi" w:hAnsiTheme="majorHAnsi" w:cstheme="majorHAnsi"/>
                <w:sz w:val="20"/>
                <w:szCs w:val="20"/>
              </w:rPr>
              <w:t xml:space="preserve">sing relevant quotes to support their answers to questions. </w:t>
            </w:r>
          </w:p>
          <w:p w14:paraId="1B382E0C" w14:textId="1008183B" w:rsidR="00BD086E" w:rsidRPr="00F7747B" w:rsidRDefault="00F7747B" w:rsidP="00F7747B">
            <w:pPr>
              <w:rPr>
                <w:rFonts w:asciiTheme="majorHAnsi" w:eastAsia="Times New Roman" w:hAnsiTheme="majorHAnsi" w:cstheme="majorHAnsi"/>
                <w:color w:val="333333"/>
                <w:sz w:val="20"/>
                <w:szCs w:val="20"/>
              </w:rPr>
            </w:pPr>
            <w:r>
              <w:rPr>
                <w:rFonts w:asciiTheme="majorHAnsi" w:hAnsiTheme="majorHAnsi" w:cstheme="majorHAnsi"/>
                <w:sz w:val="20"/>
                <w:szCs w:val="20"/>
              </w:rPr>
              <w:t>• R</w:t>
            </w:r>
            <w:r w:rsidR="00B80B6C" w:rsidRPr="00F7747B">
              <w:rPr>
                <w:rFonts w:asciiTheme="majorHAnsi" w:hAnsiTheme="majorHAnsi" w:cstheme="majorHAnsi"/>
                <w:sz w:val="20"/>
                <w:szCs w:val="20"/>
              </w:rPr>
              <w:t>etrieve and record information from a fiction or non-fiction text.</w:t>
            </w:r>
          </w:p>
        </w:tc>
        <w:tc>
          <w:tcPr>
            <w:tcW w:w="3423" w:type="dxa"/>
            <w:shd w:val="clear" w:color="auto" w:fill="auto"/>
          </w:tcPr>
          <w:p w14:paraId="26EDEA8A" w14:textId="21373A44"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C</w:t>
            </w:r>
            <w:r w:rsidR="00FB09B1" w:rsidRPr="00FB09B1">
              <w:rPr>
                <w:rFonts w:asciiTheme="majorHAnsi" w:hAnsiTheme="majorHAnsi" w:cstheme="majorHAnsi"/>
                <w:sz w:val="20"/>
                <w:szCs w:val="20"/>
              </w:rPr>
              <w:t xml:space="preserve">onfidently skim and scan, and also use the skill of reading before and after to retrieve information. </w:t>
            </w:r>
          </w:p>
          <w:p w14:paraId="3CFEA6DF" w14:textId="28D6DD39"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U</w:t>
            </w:r>
            <w:r w:rsidR="00FB09B1" w:rsidRPr="00FB09B1">
              <w:rPr>
                <w:rFonts w:asciiTheme="majorHAnsi" w:hAnsiTheme="majorHAnsi" w:cstheme="majorHAnsi"/>
                <w:sz w:val="20"/>
                <w:szCs w:val="20"/>
              </w:rPr>
              <w:t>se evidence from across larger sections of text</w:t>
            </w:r>
          </w:p>
          <w:p w14:paraId="164515DF" w14:textId="09A471B9"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R</w:t>
            </w:r>
            <w:r w:rsidR="00FB09B1" w:rsidRPr="00FB09B1">
              <w:rPr>
                <w:rFonts w:asciiTheme="majorHAnsi" w:hAnsiTheme="majorHAnsi" w:cstheme="majorHAnsi"/>
                <w:sz w:val="20"/>
                <w:szCs w:val="20"/>
              </w:rPr>
              <w:t>ead a broader range of texts including myths, legends, stories from other cultures, modern fiction and archaic texts.</w:t>
            </w:r>
          </w:p>
          <w:p w14:paraId="7DA81255" w14:textId="22EEAAE9" w:rsidR="00FB09B1" w:rsidRPr="00FB09B1" w:rsidRDefault="00F7747B" w:rsidP="00FB09B1">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R</w:t>
            </w:r>
            <w:r w:rsidR="00FB09B1" w:rsidRPr="00FB09B1">
              <w:rPr>
                <w:rFonts w:asciiTheme="majorHAnsi" w:hAnsiTheme="majorHAnsi" w:cstheme="majorHAnsi"/>
                <w:sz w:val="20"/>
                <w:szCs w:val="20"/>
              </w:rPr>
              <w:t>etrieve, record and present information from non-fiction texts.</w:t>
            </w:r>
          </w:p>
          <w:p w14:paraId="554B3708" w14:textId="2D182A46" w:rsidR="00BD086E" w:rsidRPr="00FB09B1" w:rsidRDefault="00F7747B" w:rsidP="003840F6">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xml:space="preserve"> • A</w:t>
            </w:r>
            <w:r w:rsidR="00FB09B1" w:rsidRPr="00FB09B1">
              <w:rPr>
                <w:rFonts w:asciiTheme="majorHAnsi" w:hAnsiTheme="majorHAnsi" w:cstheme="majorHAnsi"/>
                <w:sz w:val="20"/>
                <w:szCs w:val="20"/>
              </w:rPr>
              <w:t xml:space="preserve">sk </w:t>
            </w:r>
            <w:proofErr w:type="gramStart"/>
            <w:r w:rsidR="003840F6">
              <w:rPr>
                <w:rFonts w:asciiTheme="majorHAnsi" w:hAnsiTheme="majorHAnsi" w:cstheme="majorHAnsi"/>
                <w:sz w:val="20"/>
                <w:szCs w:val="20"/>
              </w:rPr>
              <w:t>their</w:t>
            </w:r>
            <w:r w:rsidR="00FB09B1" w:rsidRPr="00FB09B1">
              <w:rPr>
                <w:rFonts w:asciiTheme="majorHAnsi" w:hAnsiTheme="majorHAnsi" w:cstheme="majorHAnsi"/>
                <w:sz w:val="20"/>
                <w:szCs w:val="20"/>
              </w:rPr>
              <w:t xml:space="preserve"> own</w:t>
            </w:r>
            <w:proofErr w:type="gramEnd"/>
            <w:r w:rsidR="00FB09B1" w:rsidRPr="00FB09B1">
              <w:rPr>
                <w:rFonts w:asciiTheme="majorHAnsi" w:hAnsiTheme="majorHAnsi" w:cstheme="majorHAnsi"/>
                <w:sz w:val="20"/>
                <w:szCs w:val="20"/>
              </w:rPr>
              <w:t xml:space="preserve"> questions and follow a line of enquiry.</w:t>
            </w:r>
          </w:p>
        </w:tc>
        <w:tc>
          <w:tcPr>
            <w:tcW w:w="3423" w:type="dxa"/>
            <w:shd w:val="clear" w:color="auto" w:fill="auto"/>
          </w:tcPr>
          <w:p w14:paraId="08A0B52C" w14:textId="2F1AC623" w:rsidR="00FB09B1" w:rsidRDefault="00FB09B1" w:rsidP="00FB09B1">
            <w:pPr>
              <w:shd w:val="clear" w:color="auto" w:fill="F9F9F9"/>
              <w:textAlignment w:val="top"/>
              <w:rPr>
                <w:rFonts w:asciiTheme="majorHAnsi" w:hAnsiTheme="majorHAnsi" w:cstheme="majorHAnsi"/>
                <w:sz w:val="20"/>
                <w:szCs w:val="20"/>
              </w:rPr>
            </w:pPr>
            <w:r w:rsidRPr="00FB09B1">
              <w:rPr>
                <w:rFonts w:asciiTheme="majorHAnsi" w:hAnsiTheme="majorHAnsi" w:cstheme="majorHAnsi"/>
                <w:sz w:val="20"/>
                <w:szCs w:val="20"/>
              </w:rPr>
              <w:t xml:space="preserve">• Children confidently skim and scan, and also use the skill of reading before and </w:t>
            </w:r>
            <w:r w:rsidR="003840F6">
              <w:rPr>
                <w:rFonts w:asciiTheme="majorHAnsi" w:hAnsiTheme="majorHAnsi" w:cstheme="majorHAnsi"/>
                <w:sz w:val="20"/>
                <w:szCs w:val="20"/>
              </w:rPr>
              <w:t xml:space="preserve">after to retrieve information. </w:t>
            </w:r>
            <w:r w:rsidRPr="00FB09B1">
              <w:rPr>
                <w:rFonts w:asciiTheme="majorHAnsi" w:hAnsiTheme="majorHAnsi" w:cstheme="majorHAnsi"/>
                <w:sz w:val="20"/>
                <w:szCs w:val="20"/>
              </w:rPr>
              <w:t>They use evidence from across whole chapters or texts</w:t>
            </w:r>
            <w:r w:rsidR="003840F6">
              <w:rPr>
                <w:rFonts w:asciiTheme="majorHAnsi" w:hAnsiTheme="majorHAnsi" w:cstheme="majorHAnsi"/>
                <w:sz w:val="20"/>
                <w:szCs w:val="20"/>
              </w:rPr>
              <w:t>.</w:t>
            </w:r>
          </w:p>
          <w:p w14:paraId="6AB85E7B" w14:textId="18530079" w:rsidR="00FB09B1" w:rsidRPr="00FB09B1" w:rsidRDefault="00FB09B1" w:rsidP="00FB09B1">
            <w:pPr>
              <w:shd w:val="clear" w:color="auto" w:fill="F9F9F9"/>
              <w:textAlignment w:val="top"/>
              <w:rPr>
                <w:rFonts w:asciiTheme="majorHAnsi" w:hAnsiTheme="majorHAnsi" w:cstheme="majorHAnsi"/>
                <w:sz w:val="20"/>
                <w:szCs w:val="20"/>
              </w:rPr>
            </w:pPr>
            <w:r w:rsidRPr="00FB09B1">
              <w:rPr>
                <w:rFonts w:asciiTheme="majorHAnsi" w:hAnsiTheme="majorHAnsi" w:cstheme="majorHAnsi"/>
                <w:sz w:val="20"/>
                <w:szCs w:val="20"/>
              </w:rPr>
              <w:t xml:space="preserve"> • Read a broader range of texts including myths, legends, stories from other cultures, modern fiction, plays, poetry and archaic texts.</w:t>
            </w:r>
          </w:p>
          <w:p w14:paraId="28552E50" w14:textId="77777777" w:rsidR="00FB09B1" w:rsidRPr="00FB09B1" w:rsidRDefault="00FB09B1" w:rsidP="00FB09B1">
            <w:pPr>
              <w:shd w:val="clear" w:color="auto" w:fill="F9F9F9"/>
              <w:textAlignment w:val="top"/>
              <w:rPr>
                <w:rFonts w:asciiTheme="majorHAnsi" w:hAnsiTheme="majorHAnsi" w:cstheme="majorHAnsi"/>
                <w:sz w:val="20"/>
                <w:szCs w:val="20"/>
              </w:rPr>
            </w:pPr>
            <w:r w:rsidRPr="00FB09B1">
              <w:rPr>
                <w:rFonts w:asciiTheme="majorHAnsi" w:hAnsiTheme="majorHAnsi" w:cstheme="majorHAnsi"/>
                <w:sz w:val="20"/>
                <w:szCs w:val="20"/>
              </w:rPr>
              <w:t xml:space="preserve"> • Retrieve, record and present information from a wide variety of non-fiction texts.</w:t>
            </w:r>
          </w:p>
          <w:p w14:paraId="418B2258" w14:textId="55DAF182" w:rsidR="00BD086E" w:rsidRPr="00FB09B1" w:rsidRDefault="003840F6" w:rsidP="00FB09B1">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xml:space="preserve"> • Ask their</w:t>
            </w:r>
            <w:r w:rsidR="00FB09B1" w:rsidRPr="00FB09B1">
              <w:rPr>
                <w:rFonts w:asciiTheme="majorHAnsi" w:hAnsiTheme="majorHAnsi" w:cstheme="majorHAnsi"/>
                <w:sz w:val="20"/>
                <w:szCs w:val="20"/>
              </w:rPr>
              <w:t xml:space="preserve"> own questions and follow a line of enquiry</w:t>
            </w:r>
          </w:p>
        </w:tc>
      </w:tr>
      <w:tr w:rsidR="00BD086E" w:rsidRPr="00071ADE" w14:paraId="7B9E59F4" w14:textId="77777777" w:rsidTr="00184DED">
        <w:trPr>
          <w:cantSplit/>
          <w:trHeight w:val="990"/>
        </w:trPr>
        <w:tc>
          <w:tcPr>
            <w:tcW w:w="1069" w:type="dxa"/>
            <w:shd w:val="clear" w:color="auto" w:fill="8EAADB" w:themeFill="accent1" w:themeFillTint="99"/>
            <w:textDirection w:val="btLr"/>
            <w:vAlign w:val="center"/>
          </w:tcPr>
          <w:p w14:paraId="4564212A" w14:textId="3F686E1D" w:rsidR="00BD086E" w:rsidRPr="00062C7D" w:rsidRDefault="00062C7D" w:rsidP="00BD086E">
            <w:pPr>
              <w:ind w:left="113" w:right="113"/>
              <w:jc w:val="center"/>
              <w:rPr>
                <w:rFonts w:ascii="Calibri Light" w:hAnsi="Calibri Light" w:cs="Calibri Light"/>
                <w:b/>
                <w:bCs/>
                <w:sz w:val="48"/>
                <w:szCs w:val="48"/>
              </w:rPr>
            </w:pPr>
            <w:r w:rsidRPr="00062C7D">
              <w:rPr>
                <w:rFonts w:ascii="Calibri Light" w:hAnsi="Calibri Light" w:cs="Calibri Light"/>
                <w:b/>
                <w:bCs/>
                <w:sz w:val="48"/>
                <w:szCs w:val="48"/>
              </w:rPr>
              <w:t>Summarise</w:t>
            </w:r>
          </w:p>
        </w:tc>
        <w:tc>
          <w:tcPr>
            <w:tcW w:w="992" w:type="dxa"/>
            <w:shd w:val="clear" w:color="auto" w:fill="D9E2F3" w:themeFill="accent1" w:themeFillTint="33"/>
          </w:tcPr>
          <w:p w14:paraId="2D59130A" w14:textId="77777777" w:rsidR="00BD086E" w:rsidRPr="00071ADE" w:rsidRDefault="00BD086E" w:rsidP="00374B8C">
            <w:pPr>
              <w:rPr>
                <w:rFonts w:ascii="Calibri Light" w:hAnsi="Calibri Light" w:cs="Calibri Light"/>
                <w:b/>
                <w:bCs/>
                <w:sz w:val="28"/>
                <w:szCs w:val="28"/>
              </w:rPr>
            </w:pPr>
          </w:p>
        </w:tc>
        <w:tc>
          <w:tcPr>
            <w:tcW w:w="3423" w:type="dxa"/>
            <w:shd w:val="clear" w:color="auto" w:fill="auto"/>
          </w:tcPr>
          <w:p w14:paraId="199DDB76" w14:textId="12B539D1" w:rsidR="00062C7D" w:rsidRPr="00062C7D" w:rsidRDefault="00062C7D" w:rsidP="00374B8C">
            <w:pPr>
              <w:shd w:val="clear" w:color="auto" w:fill="F9F9F9"/>
              <w:textAlignment w:val="top"/>
              <w:rPr>
                <w:rFonts w:asciiTheme="majorHAnsi" w:hAnsiTheme="majorHAnsi" w:cstheme="majorHAnsi"/>
                <w:sz w:val="20"/>
                <w:szCs w:val="20"/>
              </w:rPr>
            </w:pPr>
            <w:r w:rsidRPr="00062C7D">
              <w:rPr>
                <w:rFonts w:asciiTheme="majorHAnsi" w:hAnsiTheme="majorHAnsi" w:cstheme="majorHAnsi"/>
                <w:sz w:val="20"/>
                <w:szCs w:val="20"/>
              </w:rPr>
              <w:t xml:space="preserve">• </w:t>
            </w:r>
            <w:r w:rsidR="00F7747B">
              <w:rPr>
                <w:rFonts w:asciiTheme="majorHAnsi" w:hAnsiTheme="majorHAnsi" w:cstheme="majorHAnsi"/>
                <w:sz w:val="20"/>
                <w:szCs w:val="20"/>
              </w:rPr>
              <w:t>I</w:t>
            </w:r>
            <w:r w:rsidRPr="00062C7D">
              <w:rPr>
                <w:rFonts w:asciiTheme="majorHAnsi" w:hAnsiTheme="majorHAnsi" w:cstheme="majorHAnsi"/>
                <w:sz w:val="20"/>
                <w:szCs w:val="20"/>
              </w:rPr>
              <w:t>dentify main ideas drawn from a key paragraph or page an</w:t>
            </w:r>
            <w:r w:rsidR="003840F6">
              <w:rPr>
                <w:rFonts w:asciiTheme="majorHAnsi" w:hAnsiTheme="majorHAnsi" w:cstheme="majorHAnsi"/>
                <w:sz w:val="20"/>
                <w:szCs w:val="20"/>
              </w:rPr>
              <w:t>d summarising these.</w:t>
            </w:r>
          </w:p>
          <w:p w14:paraId="06B3D319" w14:textId="31DC5858" w:rsidR="00062C7D" w:rsidRPr="00062C7D"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B</w:t>
            </w:r>
            <w:r w:rsidR="00062C7D" w:rsidRPr="00062C7D">
              <w:rPr>
                <w:rFonts w:asciiTheme="majorHAnsi" w:hAnsiTheme="majorHAnsi" w:cstheme="majorHAnsi"/>
                <w:sz w:val="20"/>
                <w:szCs w:val="20"/>
              </w:rPr>
              <w:t xml:space="preserve">egin to distinguish between the important and less important information in a text. </w:t>
            </w:r>
          </w:p>
          <w:p w14:paraId="549D6D82" w14:textId="498D70AD" w:rsidR="00062C7D" w:rsidRPr="00062C7D"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G</w:t>
            </w:r>
            <w:r w:rsidR="00062C7D" w:rsidRPr="00062C7D">
              <w:rPr>
                <w:rFonts w:asciiTheme="majorHAnsi" w:hAnsiTheme="majorHAnsi" w:cstheme="majorHAnsi"/>
                <w:sz w:val="20"/>
                <w:szCs w:val="20"/>
              </w:rPr>
              <w:t xml:space="preserve">ive a brief verbal summary of a story. </w:t>
            </w:r>
          </w:p>
          <w:p w14:paraId="3EF5AE8C" w14:textId="3C445A6D" w:rsidR="00062C7D" w:rsidRPr="00062C7D"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T</w:t>
            </w:r>
            <w:r w:rsidR="00062C7D" w:rsidRPr="00062C7D">
              <w:rPr>
                <w:rFonts w:asciiTheme="majorHAnsi" w:hAnsiTheme="majorHAnsi" w:cstheme="majorHAnsi"/>
                <w:sz w:val="20"/>
                <w:szCs w:val="20"/>
              </w:rPr>
              <w:t xml:space="preserve">eachers begin to model how to record summary writing. </w:t>
            </w:r>
          </w:p>
          <w:p w14:paraId="1BE10240" w14:textId="06DD6015" w:rsidR="00062C7D" w:rsidRPr="00062C7D"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I</w:t>
            </w:r>
            <w:r w:rsidR="00062C7D" w:rsidRPr="00062C7D">
              <w:rPr>
                <w:rFonts w:asciiTheme="majorHAnsi" w:hAnsiTheme="majorHAnsi" w:cstheme="majorHAnsi"/>
                <w:sz w:val="20"/>
                <w:szCs w:val="20"/>
              </w:rPr>
              <w:t>dentify th</w:t>
            </w:r>
            <w:r w:rsidR="003840F6">
              <w:rPr>
                <w:rFonts w:asciiTheme="majorHAnsi" w:hAnsiTheme="majorHAnsi" w:cstheme="majorHAnsi"/>
                <w:sz w:val="20"/>
                <w:szCs w:val="20"/>
              </w:rPr>
              <w:t>emes from a wide range of books.</w:t>
            </w:r>
          </w:p>
          <w:p w14:paraId="66F3C8DF" w14:textId="75BBC0AB" w:rsidR="00062C7D" w:rsidRPr="00062C7D" w:rsidRDefault="00F7747B" w:rsidP="00374B8C">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M</w:t>
            </w:r>
            <w:r w:rsidR="00062C7D" w:rsidRPr="00062C7D">
              <w:rPr>
                <w:rFonts w:asciiTheme="majorHAnsi" w:hAnsiTheme="majorHAnsi" w:cstheme="majorHAnsi"/>
                <w:sz w:val="20"/>
                <w:szCs w:val="20"/>
              </w:rPr>
              <w:t>ake simple notes from one source of writing</w:t>
            </w:r>
            <w:r w:rsidR="003840F6">
              <w:rPr>
                <w:rFonts w:asciiTheme="majorHAnsi" w:hAnsiTheme="majorHAnsi" w:cstheme="majorHAnsi"/>
                <w:sz w:val="20"/>
                <w:szCs w:val="20"/>
              </w:rPr>
              <w:t>.</w:t>
            </w:r>
          </w:p>
          <w:p w14:paraId="316E05F4" w14:textId="77777777" w:rsidR="00062C7D" w:rsidRPr="00062C7D" w:rsidRDefault="00062C7D" w:rsidP="00374B8C">
            <w:pPr>
              <w:shd w:val="clear" w:color="auto" w:fill="F9F9F9"/>
              <w:textAlignment w:val="top"/>
              <w:rPr>
                <w:rFonts w:asciiTheme="majorHAnsi" w:eastAsia="Times New Roman" w:hAnsiTheme="majorHAnsi" w:cstheme="majorHAnsi"/>
                <w:color w:val="333333"/>
                <w:sz w:val="20"/>
                <w:szCs w:val="20"/>
              </w:rPr>
            </w:pPr>
          </w:p>
          <w:p w14:paraId="64E72D8B" w14:textId="77777777" w:rsidR="00062C7D" w:rsidRPr="00062C7D" w:rsidRDefault="00062C7D" w:rsidP="00374B8C">
            <w:pPr>
              <w:shd w:val="clear" w:color="auto" w:fill="F9F9F9"/>
              <w:textAlignment w:val="top"/>
              <w:rPr>
                <w:rFonts w:asciiTheme="majorHAnsi" w:eastAsia="Times New Roman" w:hAnsiTheme="majorHAnsi" w:cstheme="majorHAnsi"/>
                <w:color w:val="333333"/>
                <w:sz w:val="20"/>
                <w:szCs w:val="20"/>
              </w:rPr>
            </w:pPr>
          </w:p>
          <w:p w14:paraId="13CB076A" w14:textId="77777777" w:rsidR="00062C7D" w:rsidRPr="00062C7D" w:rsidRDefault="00062C7D" w:rsidP="00374B8C">
            <w:pPr>
              <w:shd w:val="clear" w:color="auto" w:fill="F9F9F9"/>
              <w:textAlignment w:val="top"/>
              <w:rPr>
                <w:rFonts w:asciiTheme="majorHAnsi" w:eastAsia="Times New Roman" w:hAnsiTheme="majorHAnsi" w:cstheme="majorHAnsi"/>
                <w:color w:val="333333"/>
                <w:sz w:val="20"/>
                <w:szCs w:val="20"/>
              </w:rPr>
            </w:pPr>
          </w:p>
          <w:p w14:paraId="6EE81FC8" w14:textId="77777777" w:rsidR="00062C7D" w:rsidRPr="00062C7D" w:rsidRDefault="00062C7D" w:rsidP="00374B8C">
            <w:pPr>
              <w:shd w:val="clear" w:color="auto" w:fill="F9F9F9"/>
              <w:textAlignment w:val="top"/>
              <w:rPr>
                <w:rFonts w:asciiTheme="majorHAnsi" w:eastAsia="Times New Roman" w:hAnsiTheme="majorHAnsi" w:cstheme="majorHAnsi"/>
                <w:color w:val="333333"/>
                <w:sz w:val="20"/>
                <w:szCs w:val="20"/>
              </w:rPr>
            </w:pPr>
          </w:p>
          <w:p w14:paraId="5A183749" w14:textId="77777777" w:rsidR="00062C7D" w:rsidRPr="00062C7D" w:rsidRDefault="00062C7D" w:rsidP="00374B8C">
            <w:pPr>
              <w:shd w:val="clear" w:color="auto" w:fill="F9F9F9"/>
              <w:textAlignment w:val="top"/>
              <w:rPr>
                <w:rFonts w:asciiTheme="majorHAnsi" w:eastAsia="Times New Roman" w:hAnsiTheme="majorHAnsi" w:cstheme="majorHAnsi"/>
                <w:color w:val="333333"/>
                <w:sz w:val="20"/>
                <w:szCs w:val="20"/>
              </w:rPr>
            </w:pPr>
          </w:p>
          <w:p w14:paraId="4D3C24BF" w14:textId="77777777" w:rsidR="00062C7D" w:rsidRPr="00062C7D" w:rsidRDefault="00062C7D" w:rsidP="00374B8C">
            <w:pPr>
              <w:shd w:val="clear" w:color="auto" w:fill="F9F9F9"/>
              <w:textAlignment w:val="top"/>
              <w:rPr>
                <w:rFonts w:asciiTheme="majorHAnsi" w:eastAsia="Times New Roman" w:hAnsiTheme="majorHAnsi" w:cstheme="majorHAnsi"/>
                <w:color w:val="333333"/>
                <w:sz w:val="20"/>
                <w:szCs w:val="20"/>
              </w:rPr>
            </w:pPr>
          </w:p>
        </w:tc>
        <w:tc>
          <w:tcPr>
            <w:tcW w:w="3423" w:type="dxa"/>
            <w:shd w:val="clear" w:color="auto" w:fill="auto"/>
          </w:tcPr>
          <w:p w14:paraId="55182477" w14:textId="2AC4330F" w:rsidR="00B80B6C" w:rsidRPr="00B80B6C"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U</w:t>
            </w:r>
            <w:r w:rsidR="00B80B6C" w:rsidRPr="00B80B6C">
              <w:rPr>
                <w:rFonts w:asciiTheme="majorHAnsi" w:hAnsiTheme="majorHAnsi" w:cstheme="majorHAnsi"/>
                <w:sz w:val="20"/>
                <w:szCs w:val="20"/>
              </w:rPr>
              <w:t>se skills developed in year 3 in order to write a brief summary of main points, identifying and using important information.</w:t>
            </w:r>
          </w:p>
          <w:p w14:paraId="00500B61" w14:textId="3EDB656B" w:rsidR="00B80B6C" w:rsidRPr="00B80B6C"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I</w:t>
            </w:r>
            <w:r w:rsidR="00B80B6C" w:rsidRPr="00B80B6C">
              <w:rPr>
                <w:rFonts w:asciiTheme="majorHAnsi" w:hAnsiTheme="majorHAnsi" w:cstheme="majorHAnsi"/>
                <w:sz w:val="20"/>
                <w:szCs w:val="20"/>
              </w:rPr>
              <w:t>dentify main ideas drawn from more than one paragraph</w:t>
            </w:r>
            <w:r w:rsidR="003840F6">
              <w:rPr>
                <w:rFonts w:asciiTheme="majorHAnsi" w:hAnsiTheme="majorHAnsi" w:cstheme="majorHAnsi"/>
                <w:sz w:val="20"/>
                <w:szCs w:val="20"/>
              </w:rPr>
              <w:t>.</w:t>
            </w:r>
          </w:p>
          <w:p w14:paraId="0D50F19C" w14:textId="01CE991C" w:rsidR="00B80B6C" w:rsidRPr="00B80B6C" w:rsidRDefault="00F7747B" w:rsidP="00374B8C">
            <w:pPr>
              <w:shd w:val="clear" w:color="auto" w:fill="F9F9F9"/>
              <w:textAlignment w:val="top"/>
              <w:rPr>
                <w:rFonts w:asciiTheme="majorHAnsi" w:hAnsiTheme="majorHAnsi" w:cstheme="majorHAnsi"/>
                <w:sz w:val="20"/>
                <w:szCs w:val="20"/>
              </w:rPr>
            </w:pPr>
            <w:proofErr w:type="gramStart"/>
            <w:r>
              <w:rPr>
                <w:rFonts w:asciiTheme="majorHAnsi" w:hAnsiTheme="majorHAnsi" w:cstheme="majorHAnsi"/>
                <w:sz w:val="20"/>
                <w:szCs w:val="20"/>
              </w:rPr>
              <w:t>.</w:t>
            </w:r>
            <w:r w:rsidR="00B80B6C" w:rsidRPr="00B80B6C">
              <w:rPr>
                <w:rFonts w:asciiTheme="majorHAnsi" w:hAnsiTheme="majorHAnsi" w:cstheme="majorHAnsi"/>
                <w:sz w:val="20"/>
                <w:szCs w:val="20"/>
              </w:rPr>
              <w:t>•</w:t>
            </w:r>
            <w:proofErr w:type="gramEnd"/>
            <w:r w:rsidR="00B80B6C" w:rsidRPr="00B80B6C">
              <w:rPr>
                <w:rFonts w:asciiTheme="majorHAnsi" w:hAnsiTheme="majorHAnsi" w:cstheme="majorHAnsi"/>
                <w:sz w:val="20"/>
                <w:szCs w:val="20"/>
              </w:rPr>
              <w:t xml:space="preserve"> identify themes from a wide range of books</w:t>
            </w:r>
            <w:r w:rsidR="003840F6">
              <w:rPr>
                <w:rFonts w:asciiTheme="majorHAnsi" w:hAnsiTheme="majorHAnsi" w:cstheme="majorHAnsi"/>
                <w:sz w:val="20"/>
                <w:szCs w:val="20"/>
              </w:rPr>
              <w:t>.</w:t>
            </w:r>
            <w:r w:rsidR="00B80B6C" w:rsidRPr="00B80B6C">
              <w:rPr>
                <w:rFonts w:asciiTheme="majorHAnsi" w:hAnsiTheme="majorHAnsi" w:cstheme="majorHAnsi"/>
                <w:sz w:val="20"/>
                <w:szCs w:val="20"/>
              </w:rPr>
              <w:t xml:space="preserve"> </w:t>
            </w:r>
          </w:p>
          <w:p w14:paraId="5A654890" w14:textId="6DD4757A" w:rsidR="00B80B6C" w:rsidRPr="00B80B6C"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S</w:t>
            </w:r>
            <w:r w:rsidR="00B80B6C" w:rsidRPr="00B80B6C">
              <w:rPr>
                <w:rFonts w:asciiTheme="majorHAnsi" w:hAnsiTheme="majorHAnsi" w:cstheme="majorHAnsi"/>
                <w:sz w:val="20"/>
                <w:szCs w:val="20"/>
              </w:rPr>
              <w:t>ummarise whole paragraphs, chapters or texts</w:t>
            </w:r>
            <w:r w:rsidR="003840F6">
              <w:rPr>
                <w:rFonts w:asciiTheme="majorHAnsi" w:hAnsiTheme="majorHAnsi" w:cstheme="majorHAnsi"/>
                <w:sz w:val="20"/>
                <w:szCs w:val="20"/>
              </w:rPr>
              <w:t>.</w:t>
            </w:r>
            <w:r w:rsidR="00B80B6C" w:rsidRPr="00B80B6C">
              <w:rPr>
                <w:rFonts w:asciiTheme="majorHAnsi" w:hAnsiTheme="majorHAnsi" w:cstheme="majorHAnsi"/>
                <w:sz w:val="20"/>
                <w:szCs w:val="20"/>
              </w:rPr>
              <w:t xml:space="preserve"> </w:t>
            </w:r>
          </w:p>
          <w:p w14:paraId="175AA37B" w14:textId="0AABACE8" w:rsidR="00BD086E" w:rsidRPr="00B80B6C" w:rsidRDefault="00F7747B" w:rsidP="00374B8C">
            <w:pPr>
              <w:shd w:val="clear" w:color="auto" w:fill="F9F9F9"/>
              <w:textAlignment w:val="top"/>
              <w:rPr>
                <w:rFonts w:asciiTheme="majorHAnsi" w:eastAsia="Times New Roman" w:hAnsiTheme="majorHAnsi" w:cstheme="majorHAnsi"/>
                <w:color w:val="333333"/>
                <w:sz w:val="20"/>
                <w:szCs w:val="20"/>
              </w:rPr>
            </w:pPr>
            <w:r>
              <w:rPr>
                <w:rFonts w:asciiTheme="majorHAnsi" w:hAnsiTheme="majorHAnsi" w:cstheme="majorHAnsi"/>
                <w:sz w:val="20"/>
                <w:szCs w:val="20"/>
              </w:rPr>
              <w:t>• H</w:t>
            </w:r>
            <w:r w:rsidR="00B80B6C" w:rsidRPr="00B80B6C">
              <w:rPr>
                <w:rFonts w:asciiTheme="majorHAnsi" w:hAnsiTheme="majorHAnsi" w:cstheme="majorHAnsi"/>
                <w:sz w:val="20"/>
                <w:szCs w:val="20"/>
              </w:rPr>
              <w:t>ighlight key information and record it in bullet points, diagrams, maps etc</w:t>
            </w:r>
            <w:r w:rsidR="003840F6">
              <w:rPr>
                <w:rFonts w:asciiTheme="majorHAnsi" w:hAnsiTheme="majorHAnsi" w:cstheme="majorHAnsi"/>
                <w:sz w:val="20"/>
                <w:szCs w:val="20"/>
              </w:rPr>
              <w:t>.</w:t>
            </w:r>
          </w:p>
        </w:tc>
        <w:tc>
          <w:tcPr>
            <w:tcW w:w="3423" w:type="dxa"/>
            <w:shd w:val="clear" w:color="auto" w:fill="auto"/>
          </w:tcPr>
          <w:p w14:paraId="045FF122" w14:textId="21F5CD1A" w:rsidR="00FB09B1" w:rsidRPr="00FB09B1"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S</w:t>
            </w:r>
            <w:r w:rsidR="00FB09B1" w:rsidRPr="00FB09B1">
              <w:rPr>
                <w:rFonts w:asciiTheme="majorHAnsi" w:hAnsiTheme="majorHAnsi" w:cstheme="majorHAnsi"/>
                <w:sz w:val="20"/>
                <w:szCs w:val="20"/>
              </w:rPr>
              <w:t>ummaris</w:t>
            </w:r>
            <w:r>
              <w:rPr>
                <w:rFonts w:asciiTheme="majorHAnsi" w:hAnsiTheme="majorHAnsi" w:cstheme="majorHAnsi"/>
                <w:sz w:val="20"/>
                <w:szCs w:val="20"/>
              </w:rPr>
              <w:t>e</w:t>
            </w:r>
            <w:r w:rsidR="00FB09B1" w:rsidRPr="00FB09B1">
              <w:rPr>
                <w:rFonts w:asciiTheme="majorHAnsi" w:hAnsiTheme="majorHAnsi" w:cstheme="majorHAnsi"/>
                <w:sz w:val="20"/>
                <w:szCs w:val="20"/>
              </w:rPr>
              <w:t xml:space="preserve"> the main ideas drawn from more than one paragraph, page, chapter or the entire text identifying key details to support the main ideas. </w:t>
            </w:r>
          </w:p>
          <w:p w14:paraId="28CFC5A3" w14:textId="7E60DEB3" w:rsidR="00FB09B1" w:rsidRPr="00FB09B1"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M</w:t>
            </w:r>
            <w:r w:rsidR="00FB09B1" w:rsidRPr="00FB09B1">
              <w:rPr>
                <w:rFonts w:asciiTheme="majorHAnsi" w:hAnsiTheme="majorHAnsi" w:cstheme="majorHAnsi"/>
                <w:sz w:val="20"/>
                <w:szCs w:val="20"/>
              </w:rPr>
              <w:t xml:space="preserve">ake connections between information across the text and include this is an answer. </w:t>
            </w:r>
          </w:p>
          <w:p w14:paraId="5CB5EE4C" w14:textId="7714F3C1" w:rsidR="00F7747B"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D</w:t>
            </w:r>
            <w:r w:rsidR="00FB09B1" w:rsidRPr="00FB09B1">
              <w:rPr>
                <w:rFonts w:asciiTheme="majorHAnsi" w:hAnsiTheme="majorHAnsi" w:cstheme="majorHAnsi"/>
                <w:sz w:val="20"/>
                <w:szCs w:val="20"/>
              </w:rPr>
              <w:t>iscuss the themes or conventions from a chapter or text</w:t>
            </w:r>
            <w:r w:rsidR="003840F6">
              <w:rPr>
                <w:rFonts w:asciiTheme="majorHAnsi" w:hAnsiTheme="majorHAnsi" w:cstheme="majorHAnsi"/>
                <w:sz w:val="20"/>
                <w:szCs w:val="20"/>
              </w:rPr>
              <w:t>.</w:t>
            </w:r>
            <w:r w:rsidR="00FB09B1" w:rsidRPr="00FB09B1">
              <w:rPr>
                <w:rFonts w:asciiTheme="majorHAnsi" w:hAnsiTheme="majorHAnsi" w:cstheme="majorHAnsi"/>
                <w:sz w:val="20"/>
                <w:szCs w:val="20"/>
              </w:rPr>
              <w:t xml:space="preserve"> </w:t>
            </w:r>
          </w:p>
          <w:p w14:paraId="0B3E7556" w14:textId="79D82B25" w:rsidR="00BD086E" w:rsidRPr="00184DED" w:rsidRDefault="00F7747B" w:rsidP="00374B8C">
            <w:pPr>
              <w:shd w:val="clear" w:color="auto" w:fill="F9F9F9"/>
              <w:textAlignment w:val="top"/>
              <w:rPr>
                <w:rFonts w:ascii="Calibri Light" w:eastAsia="Times New Roman" w:hAnsi="Calibri Light" w:cs="Calibri Light"/>
                <w:color w:val="333333"/>
                <w:sz w:val="20"/>
                <w:szCs w:val="20"/>
              </w:rPr>
            </w:pPr>
            <w:r>
              <w:rPr>
                <w:rFonts w:asciiTheme="majorHAnsi" w:hAnsiTheme="majorHAnsi" w:cstheme="majorHAnsi"/>
                <w:sz w:val="20"/>
                <w:szCs w:val="20"/>
              </w:rPr>
              <w:t>• I</w:t>
            </w:r>
            <w:r w:rsidR="00FB09B1" w:rsidRPr="00FB09B1">
              <w:rPr>
                <w:rFonts w:asciiTheme="majorHAnsi" w:hAnsiTheme="majorHAnsi" w:cstheme="majorHAnsi"/>
                <w:sz w:val="20"/>
                <w:szCs w:val="20"/>
              </w:rPr>
              <w:t>dentify themes across a wide range of writing</w:t>
            </w:r>
            <w:r w:rsidR="003840F6">
              <w:rPr>
                <w:rFonts w:asciiTheme="majorHAnsi" w:hAnsiTheme="majorHAnsi" w:cstheme="majorHAnsi"/>
                <w:sz w:val="20"/>
                <w:szCs w:val="20"/>
              </w:rPr>
              <w:t>.</w:t>
            </w:r>
          </w:p>
        </w:tc>
        <w:tc>
          <w:tcPr>
            <w:tcW w:w="3423" w:type="dxa"/>
            <w:shd w:val="clear" w:color="auto" w:fill="auto"/>
          </w:tcPr>
          <w:p w14:paraId="350BDB30" w14:textId="626BCE13" w:rsidR="00FB09B1" w:rsidRPr="00FB09B1"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S</w:t>
            </w:r>
            <w:r w:rsidR="00FB09B1" w:rsidRPr="00FB09B1">
              <w:rPr>
                <w:rFonts w:asciiTheme="majorHAnsi" w:hAnsiTheme="majorHAnsi" w:cstheme="majorHAnsi"/>
                <w:sz w:val="20"/>
                <w:szCs w:val="20"/>
              </w:rPr>
              <w:t>ummarise information from across a text and link information by analysing and evaluating ideas between sections of the text.</w:t>
            </w:r>
          </w:p>
          <w:p w14:paraId="33E60B29" w14:textId="74FC2A31" w:rsidR="00FB09B1" w:rsidRPr="00FB09B1"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S</w:t>
            </w:r>
            <w:r w:rsidR="00FB09B1">
              <w:rPr>
                <w:rFonts w:asciiTheme="majorHAnsi" w:hAnsiTheme="majorHAnsi" w:cstheme="majorHAnsi"/>
                <w:sz w:val="20"/>
                <w:szCs w:val="20"/>
              </w:rPr>
              <w:t>ummarise</w:t>
            </w:r>
            <w:r w:rsidR="00FB09B1" w:rsidRPr="00FB09B1">
              <w:rPr>
                <w:rFonts w:asciiTheme="majorHAnsi" w:hAnsiTheme="majorHAnsi" w:cstheme="majorHAnsi"/>
                <w:sz w:val="20"/>
                <w:szCs w:val="20"/>
              </w:rPr>
              <w:t xml:space="preserve"> the main ideas drawn from more than one paragraph, identifying key details to support the main ideas</w:t>
            </w:r>
            <w:r w:rsidR="003840F6">
              <w:rPr>
                <w:rFonts w:asciiTheme="majorHAnsi" w:hAnsiTheme="majorHAnsi" w:cstheme="majorHAnsi"/>
                <w:sz w:val="20"/>
                <w:szCs w:val="20"/>
              </w:rPr>
              <w:t>.</w:t>
            </w:r>
          </w:p>
          <w:p w14:paraId="0B6A3F07" w14:textId="2AF4B0CE" w:rsidR="00FB09B1" w:rsidRPr="00FB09B1" w:rsidRDefault="00F7747B" w:rsidP="00374B8C">
            <w:pPr>
              <w:shd w:val="clear" w:color="auto" w:fill="F9F9F9"/>
              <w:textAlignment w:val="top"/>
              <w:rPr>
                <w:rFonts w:asciiTheme="majorHAnsi" w:hAnsiTheme="majorHAnsi" w:cstheme="majorHAnsi"/>
                <w:sz w:val="20"/>
                <w:szCs w:val="20"/>
              </w:rPr>
            </w:pPr>
            <w:r>
              <w:rPr>
                <w:rFonts w:asciiTheme="majorHAnsi" w:hAnsiTheme="majorHAnsi" w:cstheme="majorHAnsi"/>
                <w:sz w:val="20"/>
                <w:szCs w:val="20"/>
              </w:rPr>
              <w:t xml:space="preserve"> • M</w:t>
            </w:r>
            <w:r w:rsidR="00FB09B1" w:rsidRPr="00FB09B1">
              <w:rPr>
                <w:rFonts w:asciiTheme="majorHAnsi" w:hAnsiTheme="majorHAnsi" w:cstheme="majorHAnsi"/>
                <w:sz w:val="20"/>
                <w:szCs w:val="20"/>
              </w:rPr>
              <w:t>ake comparisons across different books.</w:t>
            </w:r>
          </w:p>
          <w:p w14:paraId="76281AF0" w14:textId="160804F1" w:rsidR="00BD086E" w:rsidRPr="00184DED" w:rsidRDefault="00F7747B" w:rsidP="00374B8C">
            <w:pPr>
              <w:shd w:val="clear" w:color="auto" w:fill="F9F9F9"/>
              <w:textAlignment w:val="top"/>
              <w:rPr>
                <w:rFonts w:ascii="Calibri Light" w:eastAsia="Times New Roman" w:hAnsi="Calibri Light" w:cs="Calibri Light"/>
                <w:color w:val="333333"/>
                <w:sz w:val="20"/>
                <w:szCs w:val="20"/>
              </w:rPr>
            </w:pPr>
            <w:r>
              <w:rPr>
                <w:rFonts w:asciiTheme="majorHAnsi" w:hAnsiTheme="majorHAnsi" w:cstheme="majorHAnsi"/>
                <w:sz w:val="20"/>
                <w:szCs w:val="20"/>
              </w:rPr>
              <w:t xml:space="preserve"> • S</w:t>
            </w:r>
            <w:r w:rsidR="00FB09B1" w:rsidRPr="00FB09B1">
              <w:rPr>
                <w:rFonts w:asciiTheme="majorHAnsi" w:hAnsiTheme="majorHAnsi" w:cstheme="majorHAnsi"/>
                <w:sz w:val="20"/>
                <w:szCs w:val="20"/>
              </w:rPr>
              <w:t>ummarise entire texts, in addition to chapters or paragraphs, using a limited amount of words or paragraphs.</w:t>
            </w:r>
          </w:p>
        </w:tc>
      </w:tr>
    </w:tbl>
    <w:p w14:paraId="2A0DBC7E" w14:textId="77777777" w:rsidR="00274D22" w:rsidRPr="00071ADE" w:rsidRDefault="00274D22" w:rsidP="00274D22">
      <w:pPr>
        <w:rPr>
          <w:rFonts w:ascii="Calibri Light" w:hAnsi="Calibri Light" w:cs="Calibri Light"/>
          <w:b/>
          <w:bCs/>
          <w:color w:val="4472C4" w:themeColor="accent1"/>
        </w:rPr>
      </w:pPr>
    </w:p>
    <w:sectPr w:rsidR="00274D22" w:rsidRPr="00071ADE" w:rsidSect="0066056A">
      <w:pgSz w:w="16838" w:h="11906" w:orient="landscape"/>
      <w:pgMar w:top="284"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A061D"/>
    <w:multiLevelType w:val="hybridMultilevel"/>
    <w:tmpl w:val="82821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377FA9"/>
    <w:multiLevelType w:val="multilevel"/>
    <w:tmpl w:val="A4C6C3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03832EB"/>
    <w:multiLevelType w:val="multilevel"/>
    <w:tmpl w:val="5BF2AE22"/>
    <w:lvl w:ilvl="0">
      <w:start w:val="1"/>
      <w:numFmt w:val="bullet"/>
      <w:lvlText w:val=""/>
      <w:lvlJc w:val="left"/>
      <w:pPr>
        <w:tabs>
          <w:tab w:val="num" w:pos="507"/>
        </w:tabs>
        <w:ind w:left="507"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D1C5399"/>
    <w:multiLevelType w:val="hybridMultilevel"/>
    <w:tmpl w:val="C96A5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611F38"/>
    <w:multiLevelType w:val="hybridMultilevel"/>
    <w:tmpl w:val="67E4F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8F25C1"/>
    <w:multiLevelType w:val="hybridMultilevel"/>
    <w:tmpl w:val="C1742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8B51ED1"/>
    <w:multiLevelType w:val="hybridMultilevel"/>
    <w:tmpl w:val="BE08B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CEB0D20"/>
    <w:multiLevelType w:val="hybridMultilevel"/>
    <w:tmpl w:val="5AB8B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3BD4F06"/>
    <w:multiLevelType w:val="hybridMultilevel"/>
    <w:tmpl w:val="C8E6A51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B00B2C"/>
    <w:multiLevelType w:val="hybridMultilevel"/>
    <w:tmpl w:val="97CCE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0847BD"/>
    <w:multiLevelType w:val="hybridMultilevel"/>
    <w:tmpl w:val="B3F69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1E263C6"/>
    <w:multiLevelType w:val="hybridMultilevel"/>
    <w:tmpl w:val="2AC42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68444DC1"/>
    <w:multiLevelType w:val="hybridMultilevel"/>
    <w:tmpl w:val="6AEC5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C1951B1"/>
    <w:multiLevelType w:val="hybridMultilevel"/>
    <w:tmpl w:val="699E3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404625"/>
    <w:multiLevelType w:val="hybridMultilevel"/>
    <w:tmpl w:val="1DC429FC"/>
    <w:lvl w:ilvl="0" w:tplc="08090001">
      <w:start w:val="1"/>
      <w:numFmt w:val="bullet"/>
      <w:lvlText w:val=""/>
      <w:lvlJc w:val="left"/>
      <w:pPr>
        <w:ind w:left="36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6CC4157"/>
    <w:multiLevelType w:val="hybridMultilevel"/>
    <w:tmpl w:val="D68C5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97C50F3"/>
    <w:multiLevelType w:val="hybridMultilevel"/>
    <w:tmpl w:val="5C1AD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5"/>
  </w:num>
  <w:num w:numId="4">
    <w:abstractNumId w:val="9"/>
  </w:num>
  <w:num w:numId="5">
    <w:abstractNumId w:val="8"/>
  </w:num>
  <w:num w:numId="6">
    <w:abstractNumId w:val="13"/>
  </w:num>
  <w:num w:numId="7">
    <w:abstractNumId w:val="7"/>
  </w:num>
  <w:num w:numId="8">
    <w:abstractNumId w:val="3"/>
  </w:num>
  <w:num w:numId="9">
    <w:abstractNumId w:val="4"/>
  </w:num>
  <w:num w:numId="10">
    <w:abstractNumId w:val="15"/>
  </w:num>
  <w:num w:numId="11">
    <w:abstractNumId w:val="10"/>
  </w:num>
  <w:num w:numId="12">
    <w:abstractNumId w:val="6"/>
  </w:num>
  <w:num w:numId="13">
    <w:abstractNumId w:val="14"/>
  </w:num>
  <w:num w:numId="14">
    <w:abstractNumId w:val="2"/>
  </w:num>
  <w:num w:numId="15">
    <w:abstractNumId w:val="1"/>
  </w:num>
  <w:num w:numId="16">
    <w:abstractNumId w:val="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648"/>
    <w:rsid w:val="00003354"/>
    <w:rsid w:val="00062C7D"/>
    <w:rsid w:val="00071ADE"/>
    <w:rsid w:val="00096465"/>
    <w:rsid w:val="000B1F77"/>
    <w:rsid w:val="000C42FD"/>
    <w:rsid w:val="00106AED"/>
    <w:rsid w:val="00106F38"/>
    <w:rsid w:val="00181C1A"/>
    <w:rsid w:val="00184DED"/>
    <w:rsid w:val="001C7391"/>
    <w:rsid w:val="00201648"/>
    <w:rsid w:val="002569A8"/>
    <w:rsid w:val="00274D22"/>
    <w:rsid w:val="00292E82"/>
    <w:rsid w:val="002B208E"/>
    <w:rsid w:val="002F1947"/>
    <w:rsid w:val="00351162"/>
    <w:rsid w:val="003652B6"/>
    <w:rsid w:val="00374B8C"/>
    <w:rsid w:val="003840F6"/>
    <w:rsid w:val="003C7619"/>
    <w:rsid w:val="004016A1"/>
    <w:rsid w:val="00463B29"/>
    <w:rsid w:val="004D4560"/>
    <w:rsid w:val="00524F98"/>
    <w:rsid w:val="00532E48"/>
    <w:rsid w:val="00550E82"/>
    <w:rsid w:val="00581A0A"/>
    <w:rsid w:val="00587B90"/>
    <w:rsid w:val="005D7DD6"/>
    <w:rsid w:val="005F46C5"/>
    <w:rsid w:val="00612DFC"/>
    <w:rsid w:val="0064060C"/>
    <w:rsid w:val="0066056A"/>
    <w:rsid w:val="00694AA6"/>
    <w:rsid w:val="006E00E0"/>
    <w:rsid w:val="00717FD6"/>
    <w:rsid w:val="0072625E"/>
    <w:rsid w:val="007376F7"/>
    <w:rsid w:val="0073792C"/>
    <w:rsid w:val="007442D0"/>
    <w:rsid w:val="007917A9"/>
    <w:rsid w:val="0079574D"/>
    <w:rsid w:val="007B484D"/>
    <w:rsid w:val="007B52E2"/>
    <w:rsid w:val="007B6A5F"/>
    <w:rsid w:val="007D6ABC"/>
    <w:rsid w:val="007F709C"/>
    <w:rsid w:val="008009AE"/>
    <w:rsid w:val="00813F9D"/>
    <w:rsid w:val="009054E9"/>
    <w:rsid w:val="00944C91"/>
    <w:rsid w:val="009506DF"/>
    <w:rsid w:val="0096268E"/>
    <w:rsid w:val="009A66FE"/>
    <w:rsid w:val="009B4369"/>
    <w:rsid w:val="009E2BCD"/>
    <w:rsid w:val="00A32B69"/>
    <w:rsid w:val="00A657B4"/>
    <w:rsid w:val="00A92CBA"/>
    <w:rsid w:val="00AA0567"/>
    <w:rsid w:val="00AB22B1"/>
    <w:rsid w:val="00AE10E4"/>
    <w:rsid w:val="00B0698D"/>
    <w:rsid w:val="00B80B6C"/>
    <w:rsid w:val="00B94750"/>
    <w:rsid w:val="00BB690D"/>
    <w:rsid w:val="00BD086E"/>
    <w:rsid w:val="00C86165"/>
    <w:rsid w:val="00CC70BC"/>
    <w:rsid w:val="00CF7AAC"/>
    <w:rsid w:val="00D2394D"/>
    <w:rsid w:val="00D3342A"/>
    <w:rsid w:val="00DF5184"/>
    <w:rsid w:val="00E1260A"/>
    <w:rsid w:val="00E17352"/>
    <w:rsid w:val="00E51A8C"/>
    <w:rsid w:val="00E5700D"/>
    <w:rsid w:val="00E66A7D"/>
    <w:rsid w:val="00EA534D"/>
    <w:rsid w:val="00F236CD"/>
    <w:rsid w:val="00F62BA5"/>
    <w:rsid w:val="00F7747B"/>
    <w:rsid w:val="00F92BAC"/>
    <w:rsid w:val="00FB09B1"/>
    <w:rsid w:val="00FC7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4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484D"/>
    <w:pPr>
      <w:ind w:left="720"/>
      <w:contextualSpacing/>
    </w:pPr>
  </w:style>
  <w:style w:type="paragraph" w:styleId="Header">
    <w:name w:val="header"/>
    <w:basedOn w:val="Normal"/>
    <w:link w:val="HeaderChar"/>
    <w:uiPriority w:val="99"/>
    <w:unhideWhenUsed/>
    <w:rsid w:val="000B1F77"/>
    <w:pPr>
      <w:tabs>
        <w:tab w:val="center" w:pos="4513"/>
        <w:tab w:val="right" w:pos="9026"/>
      </w:tabs>
      <w:spacing w:after="0" w:line="240" w:lineRule="auto"/>
    </w:pPr>
    <w:rPr>
      <w:sz w:val="24"/>
      <w:szCs w:val="24"/>
      <w:lang w:val="en-US"/>
    </w:rPr>
  </w:style>
  <w:style w:type="character" w:customStyle="1" w:styleId="HeaderChar">
    <w:name w:val="Header Char"/>
    <w:basedOn w:val="DefaultParagraphFont"/>
    <w:link w:val="Header"/>
    <w:uiPriority w:val="99"/>
    <w:rsid w:val="000B1F77"/>
    <w:rPr>
      <w:sz w:val="24"/>
      <w:szCs w:val="24"/>
      <w:lang w:val="en-US"/>
    </w:rPr>
  </w:style>
  <w:style w:type="paragraph" w:styleId="BalloonText">
    <w:name w:val="Balloon Text"/>
    <w:basedOn w:val="Normal"/>
    <w:link w:val="BalloonTextChar"/>
    <w:uiPriority w:val="99"/>
    <w:semiHidden/>
    <w:unhideWhenUsed/>
    <w:rsid w:val="00071A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ADE"/>
    <w:rPr>
      <w:rFonts w:ascii="Segoe UI" w:hAnsi="Segoe UI" w:cs="Segoe UI"/>
      <w:sz w:val="18"/>
      <w:szCs w:val="18"/>
    </w:rPr>
  </w:style>
  <w:style w:type="paragraph" w:styleId="NoSpacing">
    <w:name w:val="No Spacing"/>
    <w:uiPriority w:val="1"/>
    <w:qFormat/>
    <w:rsid w:val="003652B6"/>
    <w:pPr>
      <w:spacing w:after="0" w:line="240" w:lineRule="auto"/>
    </w:pPr>
  </w:style>
  <w:style w:type="paragraph" w:styleId="NormalWeb">
    <w:name w:val="Normal (Web)"/>
    <w:basedOn w:val="Normal"/>
    <w:uiPriority w:val="99"/>
    <w:unhideWhenUsed/>
    <w:rsid w:val="00BD086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4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484D"/>
    <w:pPr>
      <w:ind w:left="720"/>
      <w:contextualSpacing/>
    </w:pPr>
  </w:style>
  <w:style w:type="paragraph" w:styleId="Header">
    <w:name w:val="header"/>
    <w:basedOn w:val="Normal"/>
    <w:link w:val="HeaderChar"/>
    <w:uiPriority w:val="99"/>
    <w:unhideWhenUsed/>
    <w:rsid w:val="000B1F77"/>
    <w:pPr>
      <w:tabs>
        <w:tab w:val="center" w:pos="4513"/>
        <w:tab w:val="right" w:pos="9026"/>
      </w:tabs>
      <w:spacing w:after="0" w:line="240" w:lineRule="auto"/>
    </w:pPr>
    <w:rPr>
      <w:sz w:val="24"/>
      <w:szCs w:val="24"/>
      <w:lang w:val="en-US"/>
    </w:rPr>
  </w:style>
  <w:style w:type="character" w:customStyle="1" w:styleId="HeaderChar">
    <w:name w:val="Header Char"/>
    <w:basedOn w:val="DefaultParagraphFont"/>
    <w:link w:val="Header"/>
    <w:uiPriority w:val="99"/>
    <w:rsid w:val="000B1F77"/>
    <w:rPr>
      <w:sz w:val="24"/>
      <w:szCs w:val="24"/>
      <w:lang w:val="en-US"/>
    </w:rPr>
  </w:style>
  <w:style w:type="paragraph" w:styleId="BalloonText">
    <w:name w:val="Balloon Text"/>
    <w:basedOn w:val="Normal"/>
    <w:link w:val="BalloonTextChar"/>
    <w:uiPriority w:val="99"/>
    <w:semiHidden/>
    <w:unhideWhenUsed/>
    <w:rsid w:val="00071A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ADE"/>
    <w:rPr>
      <w:rFonts w:ascii="Segoe UI" w:hAnsi="Segoe UI" w:cs="Segoe UI"/>
      <w:sz w:val="18"/>
      <w:szCs w:val="18"/>
    </w:rPr>
  </w:style>
  <w:style w:type="paragraph" w:styleId="NoSpacing">
    <w:name w:val="No Spacing"/>
    <w:uiPriority w:val="1"/>
    <w:qFormat/>
    <w:rsid w:val="003652B6"/>
    <w:pPr>
      <w:spacing w:after="0" w:line="240" w:lineRule="auto"/>
    </w:pPr>
  </w:style>
  <w:style w:type="paragraph" w:styleId="NormalWeb">
    <w:name w:val="Normal (Web)"/>
    <w:basedOn w:val="Normal"/>
    <w:uiPriority w:val="99"/>
    <w:unhideWhenUsed/>
    <w:rsid w:val="00BD086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96833">
      <w:bodyDiv w:val="1"/>
      <w:marLeft w:val="0"/>
      <w:marRight w:val="0"/>
      <w:marTop w:val="0"/>
      <w:marBottom w:val="0"/>
      <w:divBdr>
        <w:top w:val="none" w:sz="0" w:space="0" w:color="auto"/>
        <w:left w:val="none" w:sz="0" w:space="0" w:color="auto"/>
        <w:bottom w:val="none" w:sz="0" w:space="0" w:color="auto"/>
        <w:right w:val="none" w:sz="0" w:space="0" w:color="auto"/>
      </w:divBdr>
    </w:div>
    <w:div w:id="116293332">
      <w:bodyDiv w:val="1"/>
      <w:marLeft w:val="0"/>
      <w:marRight w:val="0"/>
      <w:marTop w:val="0"/>
      <w:marBottom w:val="0"/>
      <w:divBdr>
        <w:top w:val="none" w:sz="0" w:space="0" w:color="auto"/>
        <w:left w:val="none" w:sz="0" w:space="0" w:color="auto"/>
        <w:bottom w:val="none" w:sz="0" w:space="0" w:color="auto"/>
        <w:right w:val="none" w:sz="0" w:space="0" w:color="auto"/>
      </w:divBdr>
    </w:div>
    <w:div w:id="454376548">
      <w:bodyDiv w:val="1"/>
      <w:marLeft w:val="0"/>
      <w:marRight w:val="0"/>
      <w:marTop w:val="0"/>
      <w:marBottom w:val="0"/>
      <w:divBdr>
        <w:top w:val="none" w:sz="0" w:space="0" w:color="auto"/>
        <w:left w:val="none" w:sz="0" w:space="0" w:color="auto"/>
        <w:bottom w:val="none" w:sz="0" w:space="0" w:color="auto"/>
        <w:right w:val="none" w:sz="0" w:space="0" w:color="auto"/>
      </w:divBdr>
    </w:div>
    <w:div w:id="1191987402">
      <w:bodyDiv w:val="1"/>
      <w:marLeft w:val="0"/>
      <w:marRight w:val="0"/>
      <w:marTop w:val="0"/>
      <w:marBottom w:val="0"/>
      <w:divBdr>
        <w:top w:val="none" w:sz="0" w:space="0" w:color="auto"/>
        <w:left w:val="none" w:sz="0" w:space="0" w:color="auto"/>
        <w:bottom w:val="none" w:sz="0" w:space="0" w:color="auto"/>
        <w:right w:val="none" w:sz="0" w:space="0" w:color="auto"/>
      </w:divBdr>
    </w:div>
    <w:div w:id="1600406551">
      <w:bodyDiv w:val="1"/>
      <w:marLeft w:val="0"/>
      <w:marRight w:val="0"/>
      <w:marTop w:val="0"/>
      <w:marBottom w:val="0"/>
      <w:divBdr>
        <w:top w:val="none" w:sz="0" w:space="0" w:color="auto"/>
        <w:left w:val="none" w:sz="0" w:space="0" w:color="auto"/>
        <w:bottom w:val="none" w:sz="0" w:space="0" w:color="auto"/>
        <w:right w:val="none" w:sz="0" w:space="0" w:color="auto"/>
      </w:divBdr>
    </w:div>
    <w:div w:id="1863862253">
      <w:bodyDiv w:val="1"/>
      <w:marLeft w:val="0"/>
      <w:marRight w:val="0"/>
      <w:marTop w:val="0"/>
      <w:marBottom w:val="0"/>
      <w:divBdr>
        <w:top w:val="none" w:sz="0" w:space="0" w:color="auto"/>
        <w:left w:val="none" w:sz="0" w:space="0" w:color="auto"/>
        <w:bottom w:val="none" w:sz="0" w:space="0" w:color="auto"/>
        <w:right w:val="none" w:sz="0" w:space="0" w:color="auto"/>
      </w:divBdr>
    </w:div>
    <w:div w:id="193300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Collett</dc:creator>
  <cp:lastModifiedBy>Jim Gillard</cp:lastModifiedBy>
  <cp:revision>5</cp:revision>
  <cp:lastPrinted>2022-05-18T09:44:00Z</cp:lastPrinted>
  <dcterms:created xsi:type="dcterms:W3CDTF">2022-05-18T09:44:00Z</dcterms:created>
  <dcterms:modified xsi:type="dcterms:W3CDTF">2022-05-18T11:17:00Z</dcterms:modified>
</cp:coreProperties>
</file>