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0A1" w:rsidRDefault="005260A1">
      <w:r>
        <w:rPr>
          <w:noProof/>
        </w:rPr>
        <w:drawing>
          <wp:anchor distT="0" distB="0" distL="114300" distR="114300" simplePos="0" relativeHeight="251660288" behindDoc="1" locked="0" layoutInCell="1" allowOverlap="1" wp14:anchorId="40D0E04E" wp14:editId="2839F484">
            <wp:simplePos x="0" y="0"/>
            <wp:positionH relativeFrom="column">
              <wp:posOffset>5019675</wp:posOffset>
            </wp:positionH>
            <wp:positionV relativeFrom="paragraph">
              <wp:posOffset>0</wp:posOffset>
            </wp:positionV>
            <wp:extent cx="1134956" cy="1152525"/>
            <wp:effectExtent l="0" t="0" r="8255" b="0"/>
            <wp:wrapTight wrapText="bothSides">
              <wp:wrapPolygon edited="0">
                <wp:start x="7615" y="0"/>
                <wp:lineTo x="5439" y="1071"/>
                <wp:lineTo x="363" y="4998"/>
                <wp:lineTo x="0" y="10711"/>
                <wp:lineTo x="0" y="12496"/>
                <wp:lineTo x="2538" y="17494"/>
                <wp:lineTo x="6890" y="19993"/>
                <wp:lineTo x="7615" y="20707"/>
                <wp:lineTo x="13780" y="20707"/>
                <wp:lineTo x="14505" y="19993"/>
                <wp:lineTo x="18494" y="17494"/>
                <wp:lineTo x="21395" y="11782"/>
                <wp:lineTo x="21032" y="5355"/>
                <wp:lineTo x="15593" y="1071"/>
                <wp:lineTo x="13417" y="0"/>
                <wp:lineTo x="761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Transpar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956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9525</wp:posOffset>
            </wp:positionV>
            <wp:extent cx="1134956" cy="1152525"/>
            <wp:effectExtent l="0" t="0" r="8255" b="0"/>
            <wp:wrapTight wrapText="bothSides">
              <wp:wrapPolygon edited="0">
                <wp:start x="7615" y="0"/>
                <wp:lineTo x="5439" y="1071"/>
                <wp:lineTo x="363" y="4998"/>
                <wp:lineTo x="0" y="10711"/>
                <wp:lineTo x="0" y="12496"/>
                <wp:lineTo x="2538" y="17494"/>
                <wp:lineTo x="6890" y="19993"/>
                <wp:lineTo x="7615" y="20707"/>
                <wp:lineTo x="13780" y="20707"/>
                <wp:lineTo x="14505" y="19993"/>
                <wp:lineTo x="18494" y="17494"/>
                <wp:lineTo x="21395" y="11782"/>
                <wp:lineTo x="21032" y="5355"/>
                <wp:lineTo x="15593" y="1071"/>
                <wp:lineTo x="13417" y="0"/>
                <wp:lineTo x="761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Transpar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956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60A1" w:rsidRPr="005260A1" w:rsidRDefault="005260A1" w:rsidP="00812270">
      <w:pPr>
        <w:spacing w:line="240" w:lineRule="auto"/>
        <w:jc w:val="center"/>
        <w:rPr>
          <w:rFonts w:asciiTheme="majorHAnsi" w:hAnsiTheme="majorHAnsi" w:cstheme="majorHAnsi"/>
          <w:b/>
          <w:noProof/>
        </w:rPr>
      </w:pPr>
      <w:r w:rsidRPr="005260A1">
        <w:rPr>
          <w:rFonts w:asciiTheme="majorHAnsi" w:hAnsiTheme="majorHAnsi" w:cstheme="majorHAnsi"/>
          <w:b/>
          <w:noProof/>
        </w:rPr>
        <w:t>St Andrew’s Church of England Junior School</w:t>
      </w:r>
    </w:p>
    <w:p w:rsidR="005260A1" w:rsidRPr="005260A1" w:rsidRDefault="005260A1" w:rsidP="00812270">
      <w:pPr>
        <w:spacing w:line="240" w:lineRule="auto"/>
        <w:jc w:val="center"/>
        <w:rPr>
          <w:rFonts w:asciiTheme="majorHAnsi" w:hAnsiTheme="majorHAnsi" w:cstheme="majorHAnsi"/>
          <w:b/>
          <w:noProof/>
        </w:rPr>
      </w:pPr>
      <w:r w:rsidRPr="005260A1">
        <w:rPr>
          <w:rFonts w:asciiTheme="majorHAnsi" w:hAnsiTheme="majorHAnsi" w:cstheme="majorHAnsi"/>
          <w:b/>
          <w:noProof/>
        </w:rPr>
        <w:t>Unit Overview</w:t>
      </w:r>
    </w:p>
    <w:p w:rsidR="005260A1" w:rsidRPr="00AC4F09" w:rsidRDefault="005260A1" w:rsidP="00AC4F09">
      <w:pPr>
        <w:pStyle w:val="NoSpacing"/>
        <w:jc w:val="center"/>
        <w:rPr>
          <w:rFonts w:asciiTheme="majorHAnsi" w:hAnsiTheme="majorHAnsi" w:cstheme="majorHAnsi"/>
          <w:i/>
          <w:noProof/>
          <w:sz w:val="18"/>
        </w:rPr>
      </w:pPr>
      <w:r w:rsidRPr="00AC4F09">
        <w:rPr>
          <w:rFonts w:asciiTheme="majorHAnsi" w:hAnsiTheme="majorHAnsi" w:cstheme="majorHAnsi"/>
          <w:i/>
          <w:noProof/>
          <w:sz w:val="18"/>
        </w:rPr>
        <w:t>At St Andrew’s our vision statement is ‘Shining Light on a World of Possibilities’ and we have designed our curriculum to be relevant, exciting and creative, underpinned by our school values and based around our ‘curriculum drivers’:</w:t>
      </w:r>
    </w:p>
    <w:tbl>
      <w:tblPr>
        <w:tblStyle w:val="TableGrid"/>
        <w:tblpPr w:leftFromText="180" w:rightFromText="180" w:vertAnchor="page" w:horzAnchor="margin" w:tblpY="2861"/>
        <w:tblW w:w="9136" w:type="dxa"/>
        <w:tblLook w:val="04A0" w:firstRow="1" w:lastRow="0" w:firstColumn="1" w:lastColumn="0" w:noHBand="0" w:noVBand="1"/>
      </w:tblPr>
      <w:tblGrid>
        <w:gridCol w:w="3045"/>
        <w:gridCol w:w="1523"/>
        <w:gridCol w:w="1522"/>
        <w:gridCol w:w="3046"/>
      </w:tblGrid>
      <w:tr w:rsidR="00812270" w:rsidRPr="005260A1" w:rsidTr="003E7AAE">
        <w:trPr>
          <w:trHeight w:val="271"/>
        </w:trPr>
        <w:tc>
          <w:tcPr>
            <w:tcW w:w="4568" w:type="dxa"/>
            <w:gridSpan w:val="2"/>
          </w:tcPr>
          <w:p w:rsidR="00812270" w:rsidRPr="003E7AAE" w:rsidRDefault="002E4D73" w:rsidP="003E7AA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E7AAE">
              <w:rPr>
                <w:rFonts w:asciiTheme="majorHAnsi" w:hAnsiTheme="majorHAnsi" w:cstheme="majorHAnsi"/>
                <w:b/>
              </w:rPr>
              <w:t>Subject:</w:t>
            </w:r>
          </w:p>
        </w:tc>
        <w:tc>
          <w:tcPr>
            <w:tcW w:w="4568" w:type="dxa"/>
            <w:gridSpan w:val="2"/>
            <w:vAlign w:val="center"/>
          </w:tcPr>
          <w:p w:rsidR="00812270" w:rsidRPr="003E7AAE" w:rsidRDefault="00812270" w:rsidP="003E7AAE">
            <w:pPr>
              <w:jc w:val="center"/>
              <w:rPr>
                <w:rFonts w:ascii="Calibri Light" w:hAnsi="Calibri Light" w:cs="Calibri Light"/>
              </w:rPr>
            </w:pPr>
            <w:r w:rsidRPr="003E7AAE">
              <w:rPr>
                <w:rFonts w:ascii="Calibri Light" w:hAnsi="Calibri Light" w:cs="Calibri Light"/>
              </w:rPr>
              <w:t>Science</w:t>
            </w:r>
          </w:p>
        </w:tc>
      </w:tr>
      <w:tr w:rsidR="00812270" w:rsidRPr="005260A1" w:rsidTr="003E7AAE">
        <w:trPr>
          <w:trHeight w:val="265"/>
        </w:trPr>
        <w:tc>
          <w:tcPr>
            <w:tcW w:w="4568" w:type="dxa"/>
            <w:gridSpan w:val="2"/>
          </w:tcPr>
          <w:p w:rsidR="00812270" w:rsidRPr="003E7AAE" w:rsidRDefault="00812270" w:rsidP="003E7AA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E7AAE">
              <w:rPr>
                <w:rFonts w:asciiTheme="majorHAnsi" w:hAnsiTheme="majorHAnsi" w:cstheme="majorHAnsi"/>
                <w:b/>
              </w:rPr>
              <w:t>Unit Title</w:t>
            </w:r>
          </w:p>
        </w:tc>
        <w:tc>
          <w:tcPr>
            <w:tcW w:w="4568" w:type="dxa"/>
            <w:gridSpan w:val="2"/>
            <w:vAlign w:val="center"/>
          </w:tcPr>
          <w:p w:rsidR="00812270" w:rsidRPr="003E7AAE" w:rsidRDefault="00A5520D" w:rsidP="003E7AAE">
            <w:pPr>
              <w:jc w:val="center"/>
              <w:rPr>
                <w:rFonts w:ascii="Calibri Light" w:hAnsi="Calibri Light" w:cs="Calibri Light"/>
              </w:rPr>
            </w:pPr>
            <w:r w:rsidRPr="003E7AAE">
              <w:rPr>
                <w:rFonts w:ascii="Calibri Light" w:hAnsi="Calibri Light" w:cs="Calibri Light"/>
              </w:rPr>
              <w:t>Diet, Drugs and lifestyle</w:t>
            </w:r>
          </w:p>
        </w:tc>
      </w:tr>
      <w:tr w:rsidR="00812270" w:rsidRPr="005260A1" w:rsidTr="003E7AAE">
        <w:trPr>
          <w:trHeight w:val="3834"/>
        </w:trPr>
        <w:tc>
          <w:tcPr>
            <w:tcW w:w="9136" w:type="dxa"/>
            <w:gridSpan w:val="4"/>
          </w:tcPr>
          <w:p w:rsidR="00A5520D" w:rsidRDefault="00A5520D" w:rsidP="003E7AAE">
            <w:pPr>
              <w:jc w:val="center"/>
              <w:rPr>
                <w:noProof/>
              </w:rPr>
            </w:pPr>
            <w:r w:rsidRPr="00A5520D">
              <w:rPr>
                <w:noProof/>
              </w:rPr>
              <w:drawing>
                <wp:inline distT="0" distB="0" distL="0" distR="0" wp14:anchorId="31B44E1C" wp14:editId="49AD329F">
                  <wp:extent cx="1681955" cy="115570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171" cy="1165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5520D">
              <w:rPr>
                <w:noProof/>
              </w:rPr>
              <w:t xml:space="preserve"> </w:t>
            </w:r>
            <w:r w:rsidRPr="00A5520D">
              <w:rPr>
                <w:noProof/>
              </w:rPr>
              <w:drawing>
                <wp:inline distT="0" distB="0" distL="0" distR="0" wp14:anchorId="57255B1E" wp14:editId="67DBBCE9">
                  <wp:extent cx="1701800" cy="720850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782" cy="745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5520D">
              <w:rPr>
                <w:noProof/>
              </w:rPr>
              <w:t xml:space="preserve"> </w:t>
            </w:r>
            <w:r w:rsidRPr="00A5520D">
              <w:rPr>
                <w:noProof/>
              </w:rPr>
              <w:drawing>
                <wp:inline distT="0" distB="0" distL="0" distR="0" wp14:anchorId="68B339AB" wp14:editId="40636630">
                  <wp:extent cx="1689100" cy="903083"/>
                  <wp:effectExtent l="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234" cy="912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5520D">
              <w:rPr>
                <w:noProof/>
              </w:rPr>
              <w:t xml:space="preserve"> </w:t>
            </w:r>
          </w:p>
          <w:p w:rsidR="00812270" w:rsidRPr="002E4D73" w:rsidRDefault="00A5520D" w:rsidP="003E7AAE">
            <w:pPr>
              <w:jc w:val="center"/>
              <w:rPr>
                <w:noProof/>
              </w:rPr>
            </w:pPr>
            <w:r w:rsidRPr="00A5520D">
              <w:rPr>
                <w:noProof/>
              </w:rPr>
              <w:drawing>
                <wp:inline distT="0" distB="0" distL="0" distR="0" wp14:anchorId="03B31B5B" wp14:editId="249583FA">
                  <wp:extent cx="1219200" cy="99919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552" cy="1012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5520D">
              <w:rPr>
                <w:noProof/>
              </w:rPr>
              <w:t xml:space="preserve"> </w:t>
            </w:r>
            <w:r w:rsidRPr="00A5520D">
              <w:rPr>
                <w:noProof/>
              </w:rPr>
              <w:drawing>
                <wp:inline distT="0" distB="0" distL="0" distR="0" wp14:anchorId="42F10AA7" wp14:editId="1160BFEB">
                  <wp:extent cx="1722395" cy="12255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071" cy="1242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5520D">
              <w:rPr>
                <w:noProof/>
              </w:rPr>
              <w:t xml:space="preserve"> </w:t>
            </w:r>
            <w:r w:rsidRPr="00A5520D">
              <w:rPr>
                <w:noProof/>
              </w:rPr>
              <w:drawing>
                <wp:inline distT="0" distB="0" distL="0" distR="0" wp14:anchorId="43E45C4E" wp14:editId="20A979EB">
                  <wp:extent cx="1682750" cy="776652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861" cy="787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2270" w:rsidRPr="005260A1" w:rsidTr="003E7AAE">
        <w:trPr>
          <w:trHeight w:val="846"/>
        </w:trPr>
        <w:tc>
          <w:tcPr>
            <w:tcW w:w="9136" w:type="dxa"/>
            <w:gridSpan w:val="4"/>
          </w:tcPr>
          <w:p w:rsidR="00812270" w:rsidRPr="003E7AAE" w:rsidRDefault="00812270" w:rsidP="003E7A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b/>
                <w:sz w:val="20"/>
                <w:szCs w:val="20"/>
              </w:rPr>
              <w:t>Main Learning Outcomes from the unit:</w:t>
            </w:r>
          </w:p>
          <w:p w:rsidR="006716A7" w:rsidRPr="003E7AAE" w:rsidRDefault="00A5520D" w:rsidP="003E7A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To Know the impacts of diet, drugs and lifestyle on overall body health.</w:t>
            </w:r>
          </w:p>
          <w:p w:rsidR="00A5520D" w:rsidRPr="003E7AAE" w:rsidRDefault="00A5520D" w:rsidP="003E7A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Drugs and their effects on the body. This includes different drugs, such as painkillers, depressants and stimulants.</w:t>
            </w:r>
          </w:p>
          <w:p w:rsidR="00A5520D" w:rsidRPr="00812270" w:rsidRDefault="00A5520D" w:rsidP="003E7AA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To know what cigarettes are made from, the dangers of smoking and vaping including their effects on the body.</w:t>
            </w:r>
          </w:p>
        </w:tc>
      </w:tr>
      <w:tr w:rsidR="00812270" w:rsidRPr="005260A1" w:rsidTr="003E7AAE">
        <w:trPr>
          <w:trHeight w:val="64"/>
        </w:trPr>
        <w:tc>
          <w:tcPr>
            <w:tcW w:w="9136" w:type="dxa"/>
            <w:gridSpan w:val="4"/>
          </w:tcPr>
          <w:p w:rsidR="00812270" w:rsidRPr="003E7AAE" w:rsidRDefault="00812270" w:rsidP="003E7A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b/>
                <w:sz w:val="20"/>
                <w:szCs w:val="20"/>
              </w:rPr>
              <w:t>During this unit children will learn: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A balanced diet is made up of the right amounts of carbohydrates, fats, proteins, </w:t>
            </w:r>
            <w:proofErr w:type="spellStart"/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vitmains</w:t>
            </w:r>
            <w:proofErr w:type="spellEnd"/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, minerals, fibre and water.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Fats can be classified as unsaturated, saturated or trans fats.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Unsaturated fats provide the body with energy and allow humans to absorb some vitamins.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Saturated and trans fats can cause weight gain and heart disease.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A drug is a chemical that can change the way your body or brain functions.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Painkillers help the body to dull pain.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Stimulants make a person feel more alert and awake.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Depressants make the body feel calm and drowsy.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Some drugs are legal and some are illegal.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Cigarettes contain tar, nicotine and other harmful substances.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Tar is a sticky, brown substance which can cause cancer</w:t>
            </w:r>
            <w:r w:rsidR="00C47D6F"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 xml:space="preserve">Nicotine is highly addictive.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Carbon monoxide is a poisonous gas that stops the blood carrying as much oxygen.</w:t>
            </w:r>
          </w:p>
          <w:p w:rsidR="00523C61" w:rsidRPr="006716A7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E7AAE">
              <w:rPr>
                <w:rFonts w:asciiTheme="majorHAnsi" w:hAnsiTheme="majorHAnsi" w:cstheme="majorHAnsi"/>
                <w:sz w:val="20"/>
                <w:szCs w:val="20"/>
              </w:rPr>
              <w:t>Smoking can damage the body and cause breathing problems.</w:t>
            </w:r>
            <w:bookmarkStart w:id="0" w:name="_GoBack"/>
            <w:bookmarkEnd w:id="0"/>
          </w:p>
        </w:tc>
      </w:tr>
      <w:tr w:rsidR="00812270" w:rsidRPr="005260A1" w:rsidTr="003E7AAE">
        <w:trPr>
          <w:trHeight w:val="162"/>
        </w:trPr>
        <w:tc>
          <w:tcPr>
            <w:tcW w:w="9136" w:type="dxa"/>
            <w:gridSpan w:val="4"/>
          </w:tcPr>
          <w:p w:rsidR="00812270" w:rsidRPr="00812270" w:rsidRDefault="00812270" w:rsidP="003E7A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12270">
              <w:rPr>
                <w:rFonts w:asciiTheme="majorHAnsi" w:hAnsiTheme="majorHAnsi" w:cstheme="majorHAnsi"/>
                <w:b/>
                <w:sz w:val="20"/>
                <w:szCs w:val="20"/>
              </w:rPr>
              <w:t>Key Vocabulary for this Unit:</w:t>
            </w:r>
          </w:p>
        </w:tc>
      </w:tr>
      <w:tr w:rsidR="003E7AAE" w:rsidRPr="005260A1" w:rsidTr="003E7AAE">
        <w:trPr>
          <w:trHeight w:val="1474"/>
        </w:trPr>
        <w:tc>
          <w:tcPr>
            <w:tcW w:w="3045" w:type="dxa"/>
          </w:tcPr>
          <w:p w:rsidR="003E7AAE" w:rsidRDefault="003E7AAE" w:rsidP="003E7A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Balanced diet</w:t>
            </w:r>
          </w:p>
          <w:p w:rsidR="003E7AAE" w:rsidRDefault="003E7AAE" w:rsidP="003E7A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Calories</w:t>
            </w:r>
          </w:p>
          <w:p w:rsidR="003E7AAE" w:rsidRDefault="003E7AAE" w:rsidP="003E7A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Unsaturated fats</w:t>
            </w:r>
          </w:p>
          <w:p w:rsidR="003E7AAE" w:rsidRDefault="003E7AAE" w:rsidP="003E7A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Saturated fats</w:t>
            </w:r>
          </w:p>
          <w:p w:rsidR="003E7AAE" w:rsidRDefault="003E7AAE" w:rsidP="003E7A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Trans fats</w:t>
            </w:r>
          </w:p>
          <w:p w:rsidR="003E7AAE" w:rsidRPr="00812270" w:rsidRDefault="003E7AAE" w:rsidP="003E7AA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Drug</w:t>
            </w:r>
          </w:p>
        </w:tc>
        <w:tc>
          <w:tcPr>
            <w:tcW w:w="3045" w:type="dxa"/>
            <w:gridSpan w:val="2"/>
          </w:tcPr>
          <w:p w:rsidR="003E7AAE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painkiller</w:t>
            </w:r>
          </w:p>
          <w:p w:rsidR="003E7AAE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Stimulant</w:t>
            </w:r>
          </w:p>
          <w:p w:rsidR="003E7AAE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Depressant</w:t>
            </w:r>
          </w:p>
          <w:p w:rsidR="003E7AAE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Cigarettes</w:t>
            </w:r>
          </w:p>
          <w:p w:rsidR="003E7AAE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Vape</w:t>
            </w:r>
          </w:p>
          <w:p w:rsidR="003E7AAE" w:rsidRPr="00812270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Tar</w:t>
            </w:r>
          </w:p>
        </w:tc>
        <w:tc>
          <w:tcPr>
            <w:tcW w:w="3046" w:type="dxa"/>
          </w:tcPr>
          <w:p w:rsidR="003E7AAE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Nicotine</w:t>
            </w:r>
          </w:p>
          <w:p w:rsidR="003E7AAE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Carbon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monoxcide</w:t>
            </w:r>
            <w:proofErr w:type="spellEnd"/>
          </w:p>
          <w:p w:rsidR="003E7AAE" w:rsidRPr="00DA17DA" w:rsidRDefault="003E7AAE" w:rsidP="003E7AAE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DA17DA">
              <w:rPr>
                <w:rFonts w:asciiTheme="majorHAnsi" w:hAnsiTheme="majorHAnsi" w:cstheme="majorHAnsi"/>
                <w:sz w:val="20"/>
                <w:szCs w:val="20"/>
              </w:rPr>
              <w:t>Addiction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3E7AAE" w:rsidRPr="00812270" w:rsidRDefault="003E7AAE" w:rsidP="003E7AAE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12270">
              <w:rPr>
                <w:rFonts w:asciiTheme="majorHAnsi" w:hAnsiTheme="majorHAnsi" w:cstheme="majorHAnsi"/>
                <w:b/>
                <w:sz w:val="20"/>
                <w:szCs w:val="20"/>
              </w:rPr>
              <w:t>Independent variable</w:t>
            </w:r>
          </w:p>
          <w:p w:rsidR="003E7AAE" w:rsidRPr="00812270" w:rsidRDefault="003E7AAE" w:rsidP="003E7AAE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12270">
              <w:rPr>
                <w:rFonts w:asciiTheme="majorHAnsi" w:hAnsiTheme="majorHAnsi" w:cstheme="majorHAnsi"/>
                <w:b/>
                <w:sz w:val="20"/>
                <w:szCs w:val="20"/>
              </w:rPr>
              <w:t>Dependent variable</w:t>
            </w:r>
          </w:p>
          <w:p w:rsidR="003E7AAE" w:rsidRPr="00812270" w:rsidRDefault="003E7AAE" w:rsidP="003E7AAE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12270">
              <w:rPr>
                <w:rFonts w:asciiTheme="majorHAnsi" w:hAnsiTheme="majorHAnsi" w:cstheme="majorHAnsi"/>
                <w:b/>
                <w:sz w:val="20"/>
                <w:szCs w:val="20"/>
              </w:rPr>
              <w:t>Controlled variable</w:t>
            </w:r>
          </w:p>
        </w:tc>
      </w:tr>
      <w:tr w:rsidR="00812270" w:rsidRPr="005260A1" w:rsidTr="003E7AAE">
        <w:trPr>
          <w:trHeight w:val="274"/>
        </w:trPr>
        <w:tc>
          <w:tcPr>
            <w:tcW w:w="9136" w:type="dxa"/>
            <w:gridSpan w:val="4"/>
          </w:tcPr>
          <w:p w:rsidR="00812270" w:rsidRPr="00812270" w:rsidRDefault="00812270" w:rsidP="003E7A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1227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Assessment: </w:t>
            </w:r>
          </w:p>
          <w:p w:rsidR="00523C61" w:rsidRPr="00523C61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 xml:space="preserve">What is a balanced diet?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 xml:space="preserve">What are saturated/unsaturated/trans fats? 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 xml:space="preserve">What are vitamins and minerals? How do humans get vitamins and minerals in their diets? </w:t>
            </w:r>
          </w:p>
          <w:p w:rsidR="00523C61" w:rsidRPr="00523C61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>What are painkillers? What are the effects of painkillers on the body?</w:t>
            </w:r>
          </w:p>
          <w:p w:rsidR="00523C61" w:rsidRPr="003E7AAE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>What are stimulants? What are the effects of stimulants on the body?</w:t>
            </w:r>
          </w:p>
          <w:p w:rsidR="00523C61" w:rsidRPr="00523C61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>Why are some drugs legal and others are illegal?</w:t>
            </w:r>
          </w:p>
          <w:p w:rsidR="002E4D73" w:rsidRPr="00812270" w:rsidRDefault="00523C61" w:rsidP="003E7A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 xml:space="preserve">What do cigarettes contain? </w:t>
            </w:r>
            <w:r w:rsidR="003E7AAE">
              <w:rPr>
                <w:rFonts w:asciiTheme="majorHAnsi" w:hAnsiTheme="majorHAnsi" w:cstheme="majorHAnsi"/>
                <w:sz w:val="20"/>
                <w:szCs w:val="20"/>
              </w:rPr>
              <w:t xml:space="preserve"> H</w:t>
            </w: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 xml:space="preserve">ow do </w:t>
            </w:r>
            <w:r w:rsidR="003E7AAE">
              <w:rPr>
                <w:rFonts w:asciiTheme="majorHAnsi" w:hAnsiTheme="majorHAnsi" w:cstheme="majorHAnsi"/>
                <w:sz w:val="20"/>
                <w:szCs w:val="20"/>
              </w:rPr>
              <w:t>they</w:t>
            </w:r>
            <w:r w:rsidRPr="00523C61">
              <w:rPr>
                <w:rFonts w:asciiTheme="majorHAnsi" w:hAnsiTheme="majorHAnsi" w:cstheme="majorHAnsi"/>
                <w:sz w:val="20"/>
                <w:szCs w:val="20"/>
              </w:rPr>
              <w:t xml:space="preserve"> affect the body?</w:t>
            </w:r>
          </w:p>
        </w:tc>
      </w:tr>
    </w:tbl>
    <w:p w:rsidR="00AC4F09" w:rsidRPr="005260A1" w:rsidRDefault="00AC4F09" w:rsidP="002E1828">
      <w:pPr>
        <w:pStyle w:val="NoSpacing"/>
        <w:jc w:val="center"/>
        <w:rPr>
          <w:rFonts w:asciiTheme="majorHAnsi" w:hAnsiTheme="majorHAnsi" w:cstheme="majorHAnsi"/>
          <w:noProof/>
          <w:sz w:val="16"/>
        </w:rPr>
      </w:pPr>
      <w:r w:rsidRPr="00AC4F09">
        <w:rPr>
          <w:rFonts w:asciiTheme="majorHAnsi" w:hAnsiTheme="majorHAnsi" w:cstheme="majorHAnsi"/>
          <w:i/>
          <w:noProof/>
          <w:sz w:val="18"/>
        </w:rPr>
        <w:t>•Curiosity, enquiry and creativity •Community •Possibilities</w:t>
      </w:r>
    </w:p>
    <w:p w:rsidR="00CD4BD8" w:rsidRDefault="003E7AAE" w:rsidP="007116B6">
      <w:pPr>
        <w:rPr>
          <w:noProof/>
        </w:rPr>
      </w:pPr>
    </w:p>
    <w:sectPr w:rsidR="00CD4BD8" w:rsidSect="00AC4F09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43ABC"/>
    <w:multiLevelType w:val="hybridMultilevel"/>
    <w:tmpl w:val="E0F49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4061"/>
    <w:multiLevelType w:val="hybridMultilevel"/>
    <w:tmpl w:val="97786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A21C5"/>
    <w:multiLevelType w:val="hybridMultilevel"/>
    <w:tmpl w:val="830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7D1CF1"/>
    <w:multiLevelType w:val="hybridMultilevel"/>
    <w:tmpl w:val="1BA4A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A1"/>
    <w:rsid w:val="002E1828"/>
    <w:rsid w:val="002E4D73"/>
    <w:rsid w:val="00385850"/>
    <w:rsid w:val="003E7AAE"/>
    <w:rsid w:val="00523C61"/>
    <w:rsid w:val="005260A1"/>
    <w:rsid w:val="00584EF0"/>
    <w:rsid w:val="005B0400"/>
    <w:rsid w:val="00634F3B"/>
    <w:rsid w:val="006410B8"/>
    <w:rsid w:val="006667FC"/>
    <w:rsid w:val="006716A7"/>
    <w:rsid w:val="00672186"/>
    <w:rsid w:val="006A65D2"/>
    <w:rsid w:val="006E0452"/>
    <w:rsid w:val="007116B6"/>
    <w:rsid w:val="00812270"/>
    <w:rsid w:val="00894BF1"/>
    <w:rsid w:val="0092473C"/>
    <w:rsid w:val="00A15AD8"/>
    <w:rsid w:val="00A5520D"/>
    <w:rsid w:val="00AC4F09"/>
    <w:rsid w:val="00AF24D9"/>
    <w:rsid w:val="00B23A10"/>
    <w:rsid w:val="00BA7B5C"/>
    <w:rsid w:val="00BD15EB"/>
    <w:rsid w:val="00C47D6F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F1C5E"/>
  <w15:chartTrackingRefBased/>
  <w15:docId w15:val="{48B54F11-A258-4881-8307-5DE93498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6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65D2"/>
    <w:pPr>
      <w:ind w:left="720"/>
      <w:contextualSpacing/>
    </w:pPr>
  </w:style>
  <w:style w:type="paragraph" w:styleId="NoSpacing">
    <w:name w:val="No Spacing"/>
    <w:uiPriority w:val="1"/>
    <w:qFormat/>
    <w:rsid w:val="00AC4F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Higgins</dc:creator>
  <cp:keywords/>
  <dc:description/>
  <cp:lastModifiedBy>Nicola Glanville</cp:lastModifiedBy>
  <cp:revision>3</cp:revision>
  <cp:lastPrinted>2024-03-05T07:46:00Z</cp:lastPrinted>
  <dcterms:created xsi:type="dcterms:W3CDTF">2024-03-20T12:26:00Z</dcterms:created>
  <dcterms:modified xsi:type="dcterms:W3CDTF">2024-03-20T14:12:00Z</dcterms:modified>
</cp:coreProperties>
</file>